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5CFE2">
      <w:pPr>
        <w:spacing w:after="0" w:line="240" w:lineRule="auto"/>
        <w:jc w:val="right"/>
        <w:textAlignment w:val="baseline"/>
        <w:rPr>
          <w:rFonts w:ascii="Times New Roman" w:hAnsi="Times New Roman" w:eastAsia="Times New Roman" w:cs="Times New Roman"/>
          <w:b/>
          <w:sz w:val="28"/>
          <w:szCs w:val="28"/>
        </w:rPr>
      </w:pPr>
    </w:p>
    <w:p w14:paraId="3823CEDF">
      <w:pPr>
        <w:spacing w:after="0" w:line="240" w:lineRule="auto"/>
        <w:jc w:val="both"/>
        <w:rPr>
          <w:rFonts w:hint="default" w:ascii="Times New Roman" w:hAnsi="Times New Roman" w:eastAsia="Calibri" w:cs="Times New Roman"/>
          <w:b/>
          <w:bCs/>
          <w:sz w:val="28"/>
          <w:szCs w:val="28"/>
          <w:lang w:val="en-US" w:eastAsia="en-US" w:bidi="ar-SA"/>
        </w:rPr>
      </w:pPr>
      <w:r>
        <w:rPr>
          <w:rFonts w:hint="default" w:ascii="Times New Roman" w:hAnsi="Times New Roman" w:eastAsia="Calibri" w:cs="Times New Roman"/>
          <w:b/>
          <w:bCs/>
          <w:sz w:val="28"/>
          <w:szCs w:val="28"/>
          <w:lang w:val="en-US" w:eastAsia="en-US" w:bidi="ar-SA"/>
        </w:rPr>
        <w:t>T</w:t>
      </w:r>
      <w:r>
        <w:rPr>
          <w:rFonts w:hint="default" w:ascii="Times New Roman" w:hAnsi="Times New Roman" w:cs="Times New Roman"/>
          <w:b/>
          <w:bCs/>
          <w:sz w:val="28"/>
          <w:szCs w:val="28"/>
          <w:lang w:val="en-US" w:eastAsia="en-US" w:bidi="ar-SA"/>
        </w:rPr>
        <w:t>RƯỜNG THCS LÝ THƯỜNG KIỆT                                                           HỌ VÀ TÊN GIÁO VIÊN :</w:t>
      </w:r>
    </w:p>
    <w:p w14:paraId="59DEA2D3">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eastAsia="Calibri" w:cs="Times New Roman"/>
          <w:b/>
          <w:bCs/>
          <w:sz w:val="28"/>
          <w:szCs w:val="28"/>
          <w:lang w:val="en-US"/>
        </w:rPr>
      </w:pPr>
      <w:r>
        <w:rPr>
          <w:rFonts w:hint="default" w:ascii="Times New Roman" w:hAnsi="Times New Roman" w:cs="Times New Roman"/>
          <w:b/>
          <w:bCs/>
          <w:color w:val="C0504D"/>
          <w:sz w:val="28"/>
          <w:szCs w:val="28"/>
          <w:lang w:val="en-US"/>
        </w:rPr>
        <w:t xml:space="preserve">                                                                                      PHAN THỤY HẰNG</w:t>
      </w:r>
    </w:p>
    <w:p w14:paraId="3E8B27D7">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left"/>
        <w:textAlignment w:val="auto"/>
        <w:rPr>
          <w:rFonts w:hint="default" w:ascii="Times New Roman" w:hAnsi="Times New Roman" w:eastAsia="Calibri" w:cs="Times New Roman"/>
          <w:b/>
          <w:bCs/>
          <w:color w:val="C0504D"/>
          <w:sz w:val="28"/>
          <w:szCs w:val="28"/>
          <w:lang w:val="en-US"/>
        </w:rPr>
      </w:pPr>
      <w:r>
        <w:rPr>
          <w:rFonts w:hint="default" w:ascii="Times New Roman" w:hAnsi="Times New Roman" w:eastAsia="Calibri" w:cs="Times New Roman"/>
          <w:b/>
          <w:bCs/>
          <w:sz w:val="28"/>
          <w:szCs w:val="28"/>
          <w:lang w:val="en-US"/>
        </w:rPr>
        <w:t>T</w:t>
      </w:r>
      <w:r>
        <w:rPr>
          <w:rFonts w:hint="default" w:ascii="Times New Roman" w:hAnsi="Times New Roman" w:cs="Times New Roman"/>
          <w:b/>
          <w:bCs/>
          <w:sz w:val="28"/>
          <w:szCs w:val="28"/>
          <w:lang w:val="en-US"/>
        </w:rPr>
        <w:t xml:space="preserve">Ổ : KHOA HỌC TỰ NHIÊN                                                                           </w:t>
      </w:r>
    </w:p>
    <w:p w14:paraId="5E45EF4A">
      <w:pPr>
        <w:spacing w:after="0" w:line="240" w:lineRule="auto"/>
        <w:rPr>
          <w:rFonts w:hint="default" w:ascii="Times New Roman" w:hAnsi="Times New Roman" w:cs="Times New Roman"/>
          <w:b/>
          <w:bCs/>
          <w:sz w:val="28"/>
          <w:szCs w:val="28"/>
          <w:lang w:val="en-US"/>
        </w:rPr>
      </w:pPr>
    </w:p>
    <w:p w14:paraId="354CC786">
      <w:pPr>
        <w:spacing w:after="0" w:line="240" w:lineRule="auto"/>
        <w:rPr>
          <w:rFonts w:hint="default" w:ascii="Times New Roman" w:hAnsi="Times New Roman" w:cs="Times New Roman"/>
          <w:color w:val="FF0000"/>
          <w:sz w:val="28"/>
          <w:szCs w:val="28"/>
          <w:lang w:val="en-US"/>
        </w:rPr>
      </w:pPr>
      <w:r>
        <w:rPr>
          <w:rFonts w:hint="default" w:ascii="Times New Roman" w:hAnsi="Times New Roman" w:cs="Times New Roman"/>
          <w:b/>
          <w:bCs/>
          <w:sz w:val="28"/>
          <w:szCs w:val="28"/>
          <w:lang w:val="en-US"/>
        </w:rPr>
        <w:t>KÉ HOẠCH BÀI DẠY MÔN KHOA HỌC TỰ NHIÊN KHỐI LỚP 8</w:t>
      </w:r>
    </w:p>
    <w:p w14:paraId="5F072FE7">
      <w:pPr>
        <w:spacing w:after="0" w:line="240" w:lineRule="auto"/>
        <w:rPr>
          <w:rFonts w:hint="default" w:ascii="Times New Roman" w:hAnsi="Times New Roman" w:cs="Times New Roman"/>
          <w:b/>
          <w:bCs/>
          <w:sz w:val="28"/>
          <w:szCs w:val="28"/>
        </w:rPr>
      </w:pPr>
    </w:p>
    <w:p w14:paraId="20D787B4">
      <w:pPr>
        <w:shd w:val="clear" w:color="auto" w:fill="FFFFFF"/>
        <w:tabs>
          <w:tab w:val="left" w:pos="5760"/>
        </w:tabs>
        <w:spacing w:after="0" w:line="240" w:lineRule="auto"/>
        <w:jc w:val="both"/>
        <w:rPr>
          <w:rFonts w:hint="default" w:ascii="Times New Roman" w:hAnsi="Times New Roman" w:eastAsia="Times New Roman" w:cs="Times New Roman"/>
          <w:b/>
          <w:bCs/>
          <w:color w:val="000000"/>
          <w:sz w:val="28"/>
          <w:szCs w:val="28"/>
          <w:lang w:val="en-US" w:eastAsia="en-US"/>
        </w:rPr>
      </w:pPr>
      <w:r>
        <w:rPr>
          <w:rFonts w:ascii="Times New Roman" w:hAnsi="Times New Roman" w:eastAsia="Times New Roman" w:cs="Times New Roman"/>
          <w:color w:val="000000"/>
          <w:sz w:val="28"/>
          <w:szCs w:val="28"/>
          <w:lang w:val="vi-VN" w:eastAsia="en-US"/>
        </w:rPr>
        <w:t xml:space="preserve">Ngày soạn </w:t>
      </w:r>
      <w:r>
        <w:rPr>
          <w:rFonts w:hint="default" w:ascii="Times New Roman" w:hAnsi="Times New Roman" w:eastAsia="Times New Roman" w:cs="Times New Roman"/>
          <w:color w:val="000000"/>
          <w:sz w:val="28"/>
          <w:szCs w:val="28"/>
          <w:lang w:val="en-US" w:eastAsia="en-US"/>
        </w:rPr>
        <w:t>2</w:t>
      </w:r>
      <w:r>
        <w:rPr>
          <w:rFonts w:ascii="Times New Roman" w:hAnsi="Times New Roman" w:eastAsia="Times New Roman" w:cs="Times New Roman"/>
          <w:color w:val="000000"/>
          <w:sz w:val="28"/>
          <w:szCs w:val="28"/>
          <w:lang w:val="vi-VN" w:eastAsia="en-US"/>
        </w:rPr>
        <w:t>/</w:t>
      </w:r>
      <w:r>
        <w:rPr>
          <w:rFonts w:hint="default" w:ascii="Times New Roman" w:hAnsi="Times New Roman" w:eastAsia="Times New Roman" w:cs="Times New Roman"/>
          <w:color w:val="000000"/>
          <w:sz w:val="28"/>
          <w:szCs w:val="28"/>
          <w:lang w:val="en-US" w:eastAsia="en-US"/>
        </w:rPr>
        <w:t>3</w:t>
      </w:r>
      <w:r>
        <w:rPr>
          <w:rFonts w:ascii="Times New Roman" w:hAnsi="Times New Roman" w:eastAsia="Times New Roman" w:cs="Times New Roman"/>
          <w:color w:val="000000"/>
          <w:sz w:val="28"/>
          <w:szCs w:val="28"/>
          <w:lang w:val="vi-VN" w:eastAsia="en-US"/>
        </w:rPr>
        <w:t>/202</w:t>
      </w:r>
      <w:r>
        <w:rPr>
          <w:rFonts w:hint="default" w:ascii="Times New Roman" w:hAnsi="Times New Roman" w:eastAsia="Times New Roman" w:cs="Times New Roman"/>
          <w:color w:val="000000"/>
          <w:sz w:val="28"/>
          <w:szCs w:val="28"/>
          <w:lang w:val="en-US" w:eastAsia="en-US"/>
        </w:rPr>
        <w:t xml:space="preserve">6                                   </w:t>
      </w:r>
    </w:p>
    <w:p w14:paraId="24090E0E">
      <w:pPr>
        <w:spacing w:after="0" w:line="240" w:lineRule="auto"/>
        <w:textAlignment w:val="baseline"/>
        <w:rPr>
          <w:rFonts w:ascii="Times New Roman" w:hAnsi="Times New Roman" w:eastAsia="Times New Roman" w:cs="Times New Roman"/>
          <w:b/>
          <w:sz w:val="28"/>
          <w:szCs w:val="28"/>
        </w:rPr>
      </w:pPr>
    </w:p>
    <w:p w14:paraId="330D3267">
      <w:pPr>
        <w:spacing w:after="0" w:line="240" w:lineRule="auto"/>
        <w:jc w:val="center"/>
        <w:textAlignment w:val="baseline"/>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Tiết </w:t>
      </w:r>
      <w:r>
        <w:rPr>
          <w:rFonts w:hint="default" w:ascii="Times New Roman" w:hAnsi="Times New Roman" w:eastAsia="Times New Roman" w:cs="Times New Roman"/>
          <w:b/>
          <w:bCs/>
          <w:sz w:val="28"/>
          <w:szCs w:val="28"/>
          <w:lang w:val="en-US"/>
        </w:rPr>
        <w:t>29,30</w:t>
      </w:r>
      <w:r>
        <w:rPr>
          <w:rFonts w:ascii="Times New Roman" w:hAnsi="Times New Roman" w:eastAsia="Times New Roman" w:cs="Times New Roman"/>
          <w:b/>
          <w:bCs/>
          <w:sz w:val="28"/>
          <w:szCs w:val="28"/>
        </w:rPr>
        <w:t xml:space="preserve"> : KIỂM TRA </w:t>
      </w:r>
    </w:p>
    <w:p w14:paraId="1C537834">
      <w:pPr>
        <w:spacing w:after="0" w:line="240" w:lineRule="auto"/>
        <w:jc w:val="center"/>
        <w:rPr>
          <w:rFonts w:ascii="Times New Roman" w:hAnsi="Times New Roman" w:eastAsia="Calibri" w:cs="Times New Roman"/>
          <w:b/>
          <w:sz w:val="28"/>
          <w:szCs w:val="28"/>
        </w:rPr>
      </w:pPr>
    </w:p>
    <w:p w14:paraId="4937341D">
      <w:pPr>
        <w:spacing w:after="0" w:line="240" w:lineRule="auto"/>
        <w:jc w:val="both"/>
        <w:textAlignment w:val="baseline"/>
        <w:rPr>
          <w:rFonts w:ascii="Times New Roman" w:hAnsi="Times New Roman" w:eastAsia="Times New Roman" w:cs="Times New Roman"/>
          <w:sz w:val="28"/>
          <w:szCs w:val="28"/>
        </w:rPr>
      </w:pPr>
      <w:r>
        <w:rPr>
          <w:rFonts w:ascii="Times New Roman" w:hAnsi="Times New Roman" w:eastAsia="Times New Roman" w:cs="Times New Roman"/>
          <w:b/>
          <w:bCs/>
          <w:sz w:val="28"/>
          <w:szCs w:val="28"/>
          <w:lang w:val="vi-VN"/>
        </w:rPr>
        <w:t>I. MỤC TIÊU</w:t>
      </w:r>
      <w:r>
        <w:rPr>
          <w:rFonts w:ascii="Times New Roman" w:hAnsi="Times New Roman" w:eastAsia="Times New Roman" w:cs="Times New Roman"/>
          <w:sz w:val="28"/>
          <w:szCs w:val="28"/>
        </w:rPr>
        <w:t> </w:t>
      </w:r>
    </w:p>
    <w:p w14:paraId="65D7127A">
      <w:pPr>
        <w:spacing w:after="0" w:line="240" w:lineRule="auto"/>
        <w:jc w:val="both"/>
        <w:textAlignment w:val="baseline"/>
        <w:rPr>
          <w:rFonts w:ascii="Times New Roman" w:hAnsi="Times New Roman" w:eastAsia="Times New Roman" w:cs="Times New Roman"/>
          <w:sz w:val="28"/>
          <w:szCs w:val="28"/>
        </w:rPr>
      </w:pPr>
      <w:r>
        <w:rPr>
          <w:rFonts w:ascii="Times New Roman" w:hAnsi="Times New Roman" w:eastAsia="Times New Roman" w:cs="Times New Roman"/>
          <w:b/>
          <w:bCs/>
          <w:sz w:val="28"/>
          <w:szCs w:val="28"/>
          <w:lang w:val="vi-VN"/>
        </w:rPr>
        <w:t>1. Về năng lực</w:t>
      </w:r>
    </w:p>
    <w:p w14:paraId="3171E38A">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khái niệm base (tạo ra ion OH</w:t>
      </w:r>
      <w:r>
        <w:rPr>
          <w:rFonts w:ascii="Times New Roman" w:hAnsi="Times New Roman" w:cs="Times New Roman"/>
          <w:color w:val="000000" w:themeColor="text1"/>
          <w:sz w:val="28"/>
          <w:szCs w:val="28"/>
          <w:vertAlign w:val="superscript"/>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w:t>
      </w:r>
    </w:p>
    <w:p w14:paraId="7932EF62">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kiềm là các hydroxide tan tốt trong nước.</w:t>
      </w:r>
    </w:p>
    <w:p w14:paraId="32168308">
      <w:pPr>
        <w:widowControl w:val="0"/>
        <w:spacing w:after="0"/>
        <w:jc w:val="both"/>
        <w:rPr>
          <w:rFonts w:ascii="Times New Roman" w:hAnsi="Times New Roman" w:cs="Times New Roman"/>
          <w:color w:val="000000" w:themeColor="text1"/>
          <w:spacing w:val="-6"/>
          <w:sz w:val="28"/>
          <w:szCs w:val="28"/>
          <w:lang w:val="de-DE"/>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pacing w:val="-6"/>
          <w:sz w:val="28"/>
          <w:szCs w:val="28"/>
          <w:lang w:val="de-DE"/>
          <w14:textFill>
            <w14:solidFill>
              <w14:schemeClr w14:val="tx1"/>
            </w14:solidFill>
          </w14:textFill>
        </w:rPr>
        <w:t>Tra được bảng tính tan để biết một hydroxide cụ thể thuộc loại kiềm hoặc base không tan.</w:t>
      </w:r>
    </w:p>
    <w:p w14:paraId="14B7B310">
      <w:pPr>
        <w:widowControl w:val="0"/>
        <w:autoSpaceDE w:val="0"/>
        <w:autoSpaceDN w:val="0"/>
        <w:adjustRightInd w:val="0"/>
        <w:spacing w:after="0" w:line="240" w:lineRule="auto"/>
        <w:rPr>
          <w:rFonts w:ascii="Times New Roman" w:hAnsi="Times New Roman" w:cs="Times New Roman"/>
          <w:iCs/>
          <w:color w:val="000000" w:themeColor="text1"/>
          <w:sz w:val="28"/>
          <w:szCs w:val="28"/>
          <w:lang w:val="de-DE"/>
          <w14:textFill>
            <w14:solidFill>
              <w14:schemeClr w14:val="tx1"/>
            </w14:solidFill>
          </w14:textFill>
        </w:rPr>
      </w:pPr>
      <w:r>
        <w:rPr>
          <w:rFonts w:ascii="Times New Roman" w:hAnsi="Times New Roman" w:cs="Times New Roman"/>
          <w:color w:val="000000" w:themeColor="text1"/>
          <w:sz w:val="28"/>
          <w:szCs w:val="28"/>
          <w:lang w:val="de-DE"/>
          <w14:textFill>
            <w14:solidFill>
              <w14:schemeClr w14:val="tx1"/>
            </w14:solidFill>
          </w14:textFill>
        </w:rPr>
        <w:t xml:space="preserve">– </w:t>
      </w:r>
      <w:r>
        <w:rPr>
          <w:rFonts w:ascii="Times New Roman" w:hAnsi="Times New Roman" w:cs="Times New Roman"/>
          <w:iCs/>
          <w:color w:val="000000" w:themeColor="text1"/>
          <w:sz w:val="28"/>
          <w:szCs w:val="28"/>
          <w:lang w:val="de-DE"/>
          <w14:textFill>
            <w14:solidFill>
              <w14:schemeClr w14:val="tx1"/>
            </w14:solidFill>
          </w14:textFill>
        </w:rPr>
        <w:t>Nêu được thang pH, sử dụng pH để đánh giá độ acid - base của dung</w:t>
      </w:r>
    </w:p>
    <w:p w14:paraId="5DF08930">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lang w:val="vi-VN"/>
          <w14:textFill>
            <w14:solidFill>
              <w14:schemeClr w14:val="tx1"/>
            </w14:solidFill>
          </w14:textFill>
        </w:rPr>
        <w:t xml:space="preserve">Tiến hành </w:t>
      </w:r>
      <w:r>
        <w:rPr>
          <w:rFonts w:ascii="Times New Roman" w:hAnsi="Times New Roman" w:cs="Times New Roman"/>
          <w:color w:val="000000" w:themeColor="text1"/>
          <w:sz w:val="28"/>
          <w:szCs w:val="28"/>
          <w14:textFill>
            <w14:solidFill>
              <w14:schemeClr w14:val="tx1"/>
            </w14:solidFill>
          </w14:textFill>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6FCBDB4A">
      <w:pPr>
        <w:widowControl w:val="0"/>
        <w:tabs>
          <w:tab w:val="left" w:pos="432"/>
        </w:tabs>
        <w:spacing w:after="0"/>
        <w:jc w:val="both"/>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color w:val="000000" w:themeColor="text1"/>
          <w:sz w:val="28"/>
          <w:szCs w:val="28"/>
          <w:lang w:val="de-DE"/>
          <w14:textFill>
            <w14:solidFill>
              <w14:schemeClr w14:val="tx1"/>
            </w14:solidFill>
          </w14:textFill>
        </w:rPr>
        <w:t xml:space="preserve"> </w:t>
      </w:r>
      <w:r>
        <w:rPr>
          <w:rFonts w:ascii="Times New Roman" w:hAnsi="Times New Roman" w:cs="Times New Roman"/>
          <w:color w:val="000000" w:themeColor="text1"/>
          <w:sz w:val="28"/>
          <w:szCs w:val="28"/>
          <w:lang w:val="vi-VN"/>
          <w14:textFill>
            <w14:solidFill>
              <w14:schemeClr w14:val="tx1"/>
            </w14:solidFill>
          </w14:textFill>
        </w:rPr>
        <w:t xml:space="preserve">Tiến hành </w:t>
      </w:r>
      <w:r>
        <w:rPr>
          <w:rFonts w:ascii="Times New Roman" w:hAnsi="Times New Roman" w:cs="Times New Roman"/>
          <w:iCs/>
          <w:color w:val="000000" w:themeColor="text1"/>
          <w:sz w:val="28"/>
          <w:szCs w:val="28"/>
          <w14:textFill>
            <w14:solidFill>
              <w14:schemeClr w14:val="tx1"/>
            </w14:solidFill>
          </w14:textFill>
        </w:rPr>
        <w:t>được một số thí nghiệm đo pH (bằng giấy chỉ thị) một số loại thực phẩm (đồ uống, hoa quả,...).</w:t>
      </w:r>
    </w:p>
    <w:p w14:paraId="247F0162">
      <w:pPr>
        <w:widowControl w:val="0"/>
        <w:autoSpaceDE w:val="0"/>
        <w:autoSpaceDN w:val="0"/>
        <w:adjustRightInd w:val="0"/>
        <w:spacing w:after="0" w:line="240" w:lineRule="auto"/>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iCs/>
          <w:color w:val="000000" w:themeColor="text1"/>
          <w:sz w:val="28"/>
          <w:szCs w:val="28"/>
          <w14:textFill>
            <w14:solidFill>
              <w14:schemeClr w14:val="tx1"/>
            </w14:solidFill>
          </w14:textFill>
        </w:rPr>
        <w:t>Liên hệ được pH trong dạ dày, trong máu, trong nước mưa, đất.</w:t>
      </w:r>
    </w:p>
    <w:p w14:paraId="195B2A2A">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Viết được phương trình hoá học tạo oxide từ kim loại/phi kim với oxygen.</w:t>
      </w:r>
    </w:p>
    <w:p w14:paraId="596D50EB">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Phân loại được các oxide theo khả năng phản ứng với acid/base (oxide acid, oxide base, oxide lưỡng tính, oxide trung tính).</w:t>
      </w:r>
    </w:p>
    <w:p w14:paraId="51C62209">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p w14:paraId="70E34169">
      <w:pPr>
        <w:pStyle w:val="10"/>
        <w:shd w:val="clear" w:color="auto" w:fill="auto"/>
        <w:tabs>
          <w:tab w:val="left" w:pos="21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Giải thích được sơ lược nguyên nhân một vật cách điện nhiễm điện do cọ xát.</w:t>
      </w:r>
    </w:p>
    <w:p w14:paraId="16A4378D">
      <w:pPr>
        <w:widowControl w:val="0"/>
        <w:spacing w:after="0"/>
        <w:jc w:val="both"/>
        <w:rPr>
          <w:rFonts w:ascii="Times New Roman" w:hAnsi="Times New Roman" w:cs="Times New Roman"/>
          <w:sz w:val="28"/>
          <w:szCs w:val="28"/>
        </w:rPr>
      </w:pPr>
      <w:r>
        <w:rPr>
          <w:rFonts w:ascii="Times New Roman" w:hAnsi="Times New Roman" w:cs="Times New Roman"/>
          <w:sz w:val="28"/>
          <w:szCs w:val="28"/>
        </w:rPr>
        <w:t>- Giải thích được một vài hiện tượng thực tế liên quan đến sự nhiễm điện do cọ xát.</w:t>
      </w:r>
    </w:p>
    <w:p w14:paraId="1F22D0FF">
      <w:pPr>
        <w:pStyle w:val="10"/>
        <w:numPr>
          <w:ilvl w:val="0"/>
          <w:numId w:val="1"/>
        </w:numPr>
        <w:shd w:val="clear" w:color="auto" w:fill="auto"/>
        <w:tabs>
          <w:tab w:val="left" w:pos="21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Định nghĩa được dòng điện là dòng chuyển dời có hướng của các hạt mang điện.</w:t>
      </w:r>
    </w:p>
    <w:p w14:paraId="15B89577">
      <w:pPr>
        <w:widowControl w:val="0"/>
        <w:spacing w:after="0"/>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sz w:val="28"/>
          <w:szCs w:val="28"/>
        </w:rPr>
        <w:t xml:space="preserve">- Nêu được nguồn điện có khả năng cung cấp năng lượng điện </w:t>
      </w:r>
    </w:p>
    <w:p w14:paraId="654AAD00">
      <w:pPr>
        <w:pStyle w:val="10"/>
        <w:shd w:val="clear" w:color="auto" w:fill="auto"/>
        <w:tabs>
          <w:tab w:val="left" w:pos="2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Liệt kê được một số nguồn điện thông dụng trong đời sống.</w:t>
      </w:r>
    </w:p>
    <w:p w14:paraId="7CDBD0BB">
      <w:pPr>
        <w:pStyle w:val="10"/>
        <w:shd w:val="clear" w:color="auto" w:fill="auto"/>
        <w:tabs>
          <w:tab w:val="left" w:pos="26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Vẽ được sơ đồ mạch điện với kí hiệu mô tả: điện trở, biến trở, chuông, ampe kế (ammeter), vôn kế (voltmeter), đi ốt (diode) và đi ốt phát quang.</w:t>
      </w:r>
    </w:p>
    <w:p w14:paraId="17E3A02E">
      <w:pPr>
        <w:widowControl w:val="0"/>
        <w:spacing w:after="0"/>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sz w:val="28"/>
          <w:szCs w:val="28"/>
        </w:rPr>
        <w:t>- Mô tả được sơ lược công dụng của cầu chì, rơ le (relay), cầu dao tự động, chuông điện.</w:t>
      </w:r>
    </w:p>
    <w:p w14:paraId="1284BD23">
      <w:pPr>
        <w:pStyle w:val="10"/>
        <w:numPr>
          <w:ilvl w:val="0"/>
          <w:numId w:val="2"/>
        </w:numPr>
        <w:shd w:val="clear" w:color="auto" w:fill="auto"/>
        <w:tabs>
          <w:tab w:val="left" w:pos="21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Thực hiện thí nghiệm để nêu được số chỉ của ampe kế là giá trị của cường độ dòng điện.</w:t>
      </w:r>
    </w:p>
    <w:p w14:paraId="09589294">
      <w:pPr>
        <w:widowControl w:val="0"/>
        <w:spacing w:after="0"/>
        <w:jc w:val="both"/>
        <w:rPr>
          <w:rFonts w:ascii="Times New Roman" w:hAnsi="Times New Roman" w:cs="Times New Roman"/>
          <w:sz w:val="28"/>
          <w:szCs w:val="28"/>
        </w:rPr>
      </w:pPr>
      <w:r>
        <w:rPr>
          <w:rFonts w:ascii="Times New Roman" w:hAnsi="Times New Roman" w:cs="Times New Roman"/>
          <w:sz w:val="28"/>
          <w:szCs w:val="28"/>
        </w:rPr>
        <w:t>- Thực hiện thí nghiệm để nêu được khả năng sinh ra dòng điện của pin (hay ắc quy) được đo bằng hiệu điện thế (còn gọi là điện áp) giữa hai cực của nó.</w:t>
      </w:r>
    </w:p>
    <w:p w14:paraId="739FDE4A">
      <w:pPr>
        <w:pStyle w:val="6"/>
        <w:numPr>
          <w:ilvl w:val="0"/>
          <w:numId w:val="3"/>
        </w:numPr>
        <w:tabs>
          <w:tab w:val="left" w:pos="206"/>
        </w:tabs>
        <w:spacing w:line="240" w:lineRule="auto"/>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Nêu được chức năng của các giác quan thị giác và thính giác.</w:t>
      </w:r>
    </w:p>
    <w:p w14:paraId="571FB870">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Dựa vào hình ảnh kể tên được hai bộ phận của hệ thần kinh là bộ phận trung ương (não, tuỷ sống) và bộ phận ngoại biên (các dây thần kinh, hạch thần kinh). </w:t>
      </w:r>
    </w:p>
    <w:p w14:paraId="76F38EC1">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lang w:val="vi-VN"/>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 xml:space="preserve">Nêu được tác hại của các chất gây nghiện đối với hệ thần kinh. </w:t>
      </w:r>
    </w:p>
    <w:p w14:paraId="78B87BCB">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Trình bày được một số bệnh về thị giác và thính giác và cách phòng</w:t>
      </w:r>
      <w:r>
        <w:rPr>
          <w:rFonts w:ascii="Times New Roman" w:hAnsi="Times New Roman" w:cs="Times New Roman"/>
          <w:color w:val="000000" w:themeColor="text1"/>
          <w:sz w:val="28"/>
          <w:szCs w:val="28"/>
          <w:lang w:val="vi-VN"/>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 xml:space="preserve"> chống các bệnh đó</w:t>
      </w:r>
      <w:r>
        <w:rPr>
          <w:rFonts w:ascii="Times New Roman" w:hAnsi="Times New Roman" w:cs="Times New Roman"/>
          <w:color w:val="000000" w:themeColor="text1"/>
          <w:sz w:val="28"/>
          <w:szCs w:val="28"/>
          <w:lang w:val="vi-VN"/>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(ví dụ: bệnh về mắt: bệnh đau mắt đỏ, ...; tật về mắt: cận thị, viễn thị, ...).</w:t>
      </w:r>
    </w:p>
    <w:p w14:paraId="58721A59">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Trình bày được một số bệnh về hệ thần kinh và cách phòng các bệnh đó.</w:t>
      </w:r>
    </w:p>
    <w:p w14:paraId="2C69AF0F">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Dựa vào hình ảnh hay sơ đồ, kể tên được các bộ phận của mắt và sơ đồ đơn giản quá trình thu nhận ánh sáng.</w:t>
      </w:r>
    </w:p>
    <w:p w14:paraId="406EACAD">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Dựa vào hình ảnh hay sơ đồ, kể tên được các bộ phận của tai ngoài, tai giữa, tai trong và sơ đồ đơn giản quá trình thu nhận âm thanh.</w:t>
      </w:r>
    </w:p>
    <w:p w14:paraId="2613298F">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Nêu được chức năng của hệ sinh dục. </w:t>
      </w:r>
    </w:p>
    <w:p w14:paraId="482E12F0">
      <w:pPr>
        <w:tabs>
          <w:tab w:val="left" w:pos="206"/>
        </w:tabs>
        <w:spacing w:after="0"/>
        <w:jc w:val="both"/>
        <w:rPr>
          <w:rFonts w:ascii="Times New Roman" w:hAnsi="Times New Roman" w:cs="Times New Roman"/>
          <w:color w:val="000000" w:themeColor="text1"/>
          <w:sz w:val="28"/>
          <w:szCs w:val="28"/>
          <w:u w:val="single"/>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Kể tên được các cơ quan sinh dục nam và nữ. </w:t>
      </w:r>
    </w:p>
    <w:p w14:paraId="2A995FAC">
      <w:pPr>
        <w:pStyle w:val="6"/>
        <w:tabs>
          <w:tab w:val="left" w:pos="206"/>
        </w:tabs>
        <w:spacing w:line="240" w:lineRule="auto"/>
        <w:ind w:left="0"/>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 Trình bày được chức năng của các cơ quan sinh dục nam và nữ. </w:t>
      </w:r>
    </w:p>
    <w:p w14:paraId="58F82532">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hiện tượng kinh nguyệt.</w:t>
      </w:r>
    </w:p>
    <w:p w14:paraId="42B7D597">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Kể tên được một số bệnh lây truyền qua đường sinh dục (bệnh HIV/AIDS, giang mai, lậu,...). </w:t>
      </w:r>
    </w:p>
    <w:p w14:paraId="2189E750">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ý nghĩa và các biện pháp bảo vệ sức khoẻ sinh sản vị thành niên.</w:t>
      </w:r>
    </w:p>
    <w:p w14:paraId="427B994A">
      <w:pPr>
        <w:pStyle w:val="6"/>
        <w:numPr>
          <w:ilvl w:val="0"/>
          <w:numId w:val="3"/>
        </w:numPr>
        <w:tabs>
          <w:tab w:val="left" w:pos="206"/>
        </w:tabs>
        <w:spacing w:line="240" w:lineRule="auto"/>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Nêu được cách phòng tránh thai. </w:t>
      </w:r>
    </w:p>
    <w:p w14:paraId="1AB492B0">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Nêu được khái niệm thụ tinh và thụ thai.</w:t>
      </w:r>
    </w:p>
    <w:p w14:paraId="4DEA06C9">
      <w:pPr>
        <w:rPr>
          <w:rFonts w:ascii="Times New Roman" w:hAnsi="Times New Roman" w:cs="Times New Roman"/>
          <w:sz w:val="28"/>
          <w:szCs w:val="28"/>
        </w:rPr>
      </w:pPr>
      <w:r>
        <w:rPr>
          <w:rFonts w:ascii="Times New Roman" w:hAnsi="Times New Roman" w:eastAsia="Times New Roman" w:cs="Times New Roman"/>
          <w:color w:val="000000" w:themeColor="text1"/>
          <w:sz w:val="28"/>
          <w:szCs w:val="28"/>
          <w14:textFill>
            <w14:solidFill>
              <w14:schemeClr w14:val="tx1"/>
            </w14:solidFill>
          </w14:textFill>
        </w:rPr>
        <w:t>Trình bày được cách phòng chống các bệnh lây truyền qua đường sinh dục (bệnh HIV/AIDS, giang mai, lậu,...).</w:t>
      </w:r>
    </w:p>
    <w:p w14:paraId="0239934C">
      <w:pPr>
        <w:spacing w:after="0" w:line="240" w:lineRule="auto"/>
        <w:jc w:val="both"/>
        <w:textAlignment w:val="baseline"/>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lang w:val="vi-VN"/>
        </w:rPr>
        <w:t>2. Về phẩm chất</w:t>
      </w:r>
      <w:r>
        <w:rPr>
          <w:rFonts w:ascii="Times New Roman" w:hAnsi="Times New Roman" w:eastAsia="Times New Roman" w:cs="Times New Roman"/>
          <w:b/>
          <w:bCs/>
          <w:sz w:val="28"/>
          <w:szCs w:val="28"/>
        </w:rPr>
        <w:t>:</w:t>
      </w:r>
    </w:p>
    <w:p w14:paraId="728BB3F5">
      <w:pPr>
        <w:spacing w:after="0" w:line="240" w:lineRule="auto"/>
        <w:jc w:val="both"/>
        <w:textAlignment w:val="baseline"/>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Trung thực trong kiểm tra đánh giá</w:t>
      </w:r>
    </w:p>
    <w:p w14:paraId="35D4F528">
      <w:pPr>
        <w:spacing w:after="0" w:line="240" w:lineRule="auto"/>
        <w:jc w:val="both"/>
        <w:textAlignment w:val="baseline"/>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 </w:t>
      </w:r>
      <w:r>
        <w:rPr>
          <w:rFonts w:ascii="Times New Roman" w:hAnsi="Times New Roman" w:eastAsia="Times New Roman" w:cs="Times New Roman"/>
          <w:b/>
          <w:bCs/>
          <w:sz w:val="28"/>
          <w:szCs w:val="28"/>
          <w:lang w:val="vi-VN"/>
        </w:rPr>
        <w:t>II. THIẾT BỊ DẠY HỌC VÀ HỌC LIỆU</w:t>
      </w:r>
      <w:r>
        <w:rPr>
          <w:rFonts w:ascii="Times New Roman" w:hAnsi="Times New Roman" w:eastAsia="Times New Roman" w:cs="Times New Roman"/>
          <w:b/>
          <w:bCs/>
          <w:sz w:val="28"/>
          <w:szCs w:val="28"/>
        </w:rPr>
        <w:t> </w:t>
      </w:r>
    </w:p>
    <w:p w14:paraId="45CDBE19">
      <w:pPr>
        <w:spacing w:after="0" w:line="240" w:lineRule="auto"/>
        <w:jc w:val="both"/>
        <w:textAlignment w:val="baseline"/>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 Thiết bị dạy học: ti vi, máy tính</w:t>
      </w:r>
    </w:p>
    <w:p w14:paraId="01029243">
      <w:pPr>
        <w:spacing w:after="0" w:line="240" w:lineRule="auto"/>
        <w:jc w:val="both"/>
        <w:textAlignment w:val="baseline"/>
        <w:rPr>
          <w:rFonts w:ascii="Times New Roman" w:hAnsi="Times New Roman" w:eastAsia="Times New Roman" w:cs="Times New Roman"/>
          <w:sz w:val="28"/>
          <w:szCs w:val="28"/>
        </w:rPr>
      </w:pPr>
      <w:r>
        <w:rPr>
          <w:rFonts w:ascii="Times New Roman" w:hAnsi="Times New Roman" w:eastAsia="Times New Roman" w:cs="Times New Roman"/>
          <w:b/>
          <w:sz w:val="28"/>
          <w:szCs w:val="28"/>
        </w:rPr>
        <w:t>2. Học liệu:</w:t>
      </w:r>
      <w:r>
        <w:rPr>
          <w:rFonts w:ascii="Times New Roman" w:hAnsi="Times New Roman" w:eastAsia="Times New Roman" w:cs="Times New Roman"/>
          <w:sz w:val="28"/>
          <w:szCs w:val="28"/>
        </w:rPr>
        <w:t>-</w:t>
      </w:r>
    </w:p>
    <w:p w14:paraId="5AB1CB43">
      <w:pPr>
        <w:spacing w:after="0" w:line="240" w:lineRule="auto"/>
        <w:jc w:val="both"/>
        <w:textAlignment w:val="baseline"/>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GV chuẩn bị đề kiểm tra </w:t>
      </w:r>
    </w:p>
    <w:p w14:paraId="71CFA8A6">
      <w:pPr>
        <w:spacing w:after="0" w:line="240" w:lineRule="auto"/>
        <w:jc w:val="both"/>
        <w:textAlignment w:val="baseline"/>
        <w:rPr>
          <w:rFonts w:ascii="Times New Roman" w:hAnsi="Times New Roman" w:eastAsia="Times New Roman" w:cs="Times New Roman"/>
          <w:sz w:val="28"/>
          <w:szCs w:val="28"/>
        </w:rPr>
      </w:pPr>
      <w:r>
        <w:rPr>
          <w:rFonts w:ascii="Times New Roman" w:hAnsi="Times New Roman" w:eastAsia="Times New Roman" w:cs="Times New Roman"/>
          <w:b/>
          <w:bCs/>
          <w:sz w:val="28"/>
          <w:szCs w:val="28"/>
          <w:lang w:val="vi-VN"/>
        </w:rPr>
        <w:t>III. TIẾN TRÌNH DẠY HỌC</w:t>
      </w:r>
      <w:r>
        <w:rPr>
          <w:rFonts w:ascii="Times New Roman" w:hAnsi="Times New Roman" w:eastAsia="Times New Roman" w:cs="Times New Roman"/>
          <w:sz w:val="28"/>
          <w:szCs w:val="28"/>
        </w:rPr>
        <w:t> </w:t>
      </w:r>
    </w:p>
    <w:p w14:paraId="4685CF68">
      <w:pPr>
        <w:spacing w:after="0" w:line="240" w:lineRule="auto"/>
        <w:rPr>
          <w:rFonts w:ascii="Times New Roman" w:hAnsi="Times New Roman" w:eastAsia="Calibri" w:cs="Times New Roman"/>
          <w:b/>
          <w:sz w:val="28"/>
          <w:szCs w:val="28"/>
        </w:rPr>
      </w:pPr>
      <w:r>
        <w:rPr>
          <w:rFonts w:ascii="Times New Roman" w:hAnsi="Times New Roman" w:eastAsia="Calibri" w:cs="Times New Roman"/>
          <w:b/>
          <w:sz w:val="28"/>
          <w:szCs w:val="28"/>
        </w:rPr>
        <w:t>- GV chiếu đề cho học sinh</w:t>
      </w:r>
    </w:p>
    <w:p w14:paraId="46798392">
      <w:pPr>
        <w:spacing w:after="0" w:line="240" w:lineRule="auto"/>
        <w:rPr>
          <w:rFonts w:ascii="Times New Roman" w:hAnsi="Times New Roman" w:eastAsia="Calibri" w:cs="Times New Roman"/>
          <w:b/>
          <w:sz w:val="28"/>
          <w:szCs w:val="28"/>
        </w:rPr>
      </w:pPr>
      <w:r>
        <w:rPr>
          <w:rFonts w:ascii="Times New Roman" w:hAnsi="Times New Roman" w:eastAsia="Calibri" w:cs="Times New Roman"/>
          <w:b/>
          <w:sz w:val="28"/>
          <w:szCs w:val="28"/>
        </w:rPr>
        <w:t>- Hs hoạt động cá nhân thực hiện nhiệm vụ</w:t>
      </w:r>
    </w:p>
    <w:p w14:paraId="3EB96236">
      <w:pPr>
        <w:spacing w:after="0" w:line="240" w:lineRule="auto"/>
        <w:jc w:val="center"/>
        <w:rPr>
          <w:rFonts w:ascii="Times New Roman" w:hAnsi="Times New Roman" w:eastAsia="Calibri" w:cs="Times New Roman"/>
          <w:b/>
          <w:sz w:val="28"/>
          <w:szCs w:val="28"/>
        </w:rPr>
      </w:pPr>
    </w:p>
    <w:p w14:paraId="448671E2">
      <w:pPr>
        <w:rPr>
          <w:rFonts w:ascii="Times New Roman" w:hAnsi="Times New Roman" w:cs="Times New Roman"/>
          <w:b/>
          <w:sz w:val="28"/>
          <w:szCs w:val="28"/>
        </w:rPr>
      </w:pPr>
    </w:p>
    <w:p w14:paraId="24980A63">
      <w:pPr>
        <w:rPr>
          <w:rFonts w:ascii="Times New Roman" w:hAnsi="Times New Roman" w:cs="Times New Roman"/>
          <w:b/>
          <w:sz w:val="28"/>
          <w:szCs w:val="28"/>
        </w:rPr>
      </w:pPr>
    </w:p>
    <w:p w14:paraId="2F190252">
      <w:pPr>
        <w:rPr>
          <w:rFonts w:ascii="Times New Roman" w:hAnsi="Times New Roman" w:cs="Times New Roman"/>
          <w:b/>
          <w:sz w:val="28"/>
          <w:szCs w:val="28"/>
        </w:rPr>
      </w:pPr>
      <w:r>
        <w:rPr>
          <w:rFonts w:ascii="Times New Roman" w:hAnsi="Times New Roman" w:cs="Times New Roman"/>
          <w:b/>
          <w:sz w:val="28"/>
          <w:szCs w:val="28"/>
        </w:rPr>
        <w:t>I. KHUNG MA TRẬN</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8"/>
        <w:gridCol w:w="1210"/>
        <w:gridCol w:w="1121"/>
        <w:gridCol w:w="656"/>
        <w:gridCol w:w="729"/>
        <w:gridCol w:w="722"/>
        <w:gridCol w:w="839"/>
        <w:gridCol w:w="839"/>
        <w:gridCol w:w="839"/>
        <w:gridCol w:w="656"/>
        <w:gridCol w:w="839"/>
        <w:gridCol w:w="656"/>
        <w:gridCol w:w="774"/>
        <w:gridCol w:w="729"/>
        <w:gridCol w:w="854"/>
        <w:gridCol w:w="656"/>
        <w:gridCol w:w="729"/>
        <w:gridCol w:w="597"/>
        <w:gridCol w:w="774"/>
      </w:tblGrid>
      <w:tr w14:paraId="55EF2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0" w:type="auto"/>
            <w:vMerge w:val="restart"/>
            <w:shd w:val="clear" w:color="auto" w:fill="FFFF00"/>
            <w:vAlign w:val="center"/>
          </w:tcPr>
          <w:p w14:paraId="6D7AD921">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TT</w:t>
            </w:r>
          </w:p>
        </w:tc>
        <w:tc>
          <w:tcPr>
            <w:tcW w:w="385" w:type="pct"/>
            <w:vMerge w:val="restart"/>
            <w:shd w:val="clear" w:color="auto" w:fill="FFFF00"/>
            <w:vAlign w:val="center"/>
          </w:tcPr>
          <w:p w14:paraId="1CE8C2EC">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Chương/ Chủ đề</w:t>
            </w:r>
          </w:p>
        </w:tc>
        <w:tc>
          <w:tcPr>
            <w:tcW w:w="609" w:type="pct"/>
            <w:vMerge w:val="restart"/>
            <w:shd w:val="clear" w:color="auto" w:fill="FFFF00"/>
            <w:vAlign w:val="center"/>
          </w:tcPr>
          <w:p w14:paraId="288A9BFF">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Nội dung/ đơn vị kiến thức</w:t>
            </w:r>
          </w:p>
        </w:tc>
        <w:tc>
          <w:tcPr>
            <w:tcW w:w="0" w:type="auto"/>
            <w:gridSpan w:val="12"/>
            <w:shd w:val="clear" w:color="auto" w:fill="FFFF00"/>
            <w:vAlign w:val="center"/>
          </w:tcPr>
          <w:p w14:paraId="688F4B51">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Mức độ đánh giá</w:t>
            </w:r>
          </w:p>
        </w:tc>
        <w:tc>
          <w:tcPr>
            <w:tcW w:w="0" w:type="auto"/>
            <w:gridSpan w:val="3"/>
            <w:vMerge w:val="restart"/>
            <w:shd w:val="clear" w:color="auto" w:fill="FFFF00"/>
            <w:vAlign w:val="center"/>
          </w:tcPr>
          <w:p w14:paraId="5C495FC8">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Tổng</w:t>
            </w:r>
          </w:p>
        </w:tc>
        <w:tc>
          <w:tcPr>
            <w:tcW w:w="0" w:type="auto"/>
            <w:vMerge w:val="restart"/>
            <w:shd w:val="clear" w:color="auto" w:fill="FFFF00"/>
            <w:vAlign w:val="center"/>
          </w:tcPr>
          <w:p w14:paraId="05EC5114">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Tỉ lệ % điểm</w:t>
            </w:r>
          </w:p>
        </w:tc>
      </w:tr>
      <w:tr w14:paraId="44E12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vAlign w:val="center"/>
          </w:tcPr>
          <w:p w14:paraId="5209090A">
            <w:pPr>
              <w:spacing w:after="0" w:line="240" w:lineRule="auto"/>
              <w:jc w:val="center"/>
              <w:rPr>
                <w:rFonts w:ascii="Times New Roman" w:hAnsi="Times New Roman" w:eastAsia="Times New Roman" w:cs="Times New Roman"/>
                <w:sz w:val="28"/>
                <w:szCs w:val="28"/>
                <w:lang w:val="vi-VN" w:eastAsia="ja-JP"/>
              </w:rPr>
            </w:pPr>
          </w:p>
        </w:tc>
        <w:tc>
          <w:tcPr>
            <w:tcW w:w="385" w:type="pct"/>
            <w:vMerge w:val="continue"/>
            <w:vAlign w:val="center"/>
          </w:tcPr>
          <w:p w14:paraId="3FACA31E">
            <w:pPr>
              <w:spacing w:after="0" w:line="240" w:lineRule="auto"/>
              <w:jc w:val="center"/>
              <w:rPr>
                <w:rFonts w:ascii="Times New Roman" w:hAnsi="Times New Roman" w:eastAsia="Times New Roman" w:cs="Times New Roman"/>
                <w:sz w:val="28"/>
                <w:szCs w:val="28"/>
                <w:lang w:val="vi-VN" w:eastAsia="ja-JP"/>
              </w:rPr>
            </w:pPr>
          </w:p>
        </w:tc>
        <w:tc>
          <w:tcPr>
            <w:tcW w:w="609" w:type="pct"/>
            <w:vMerge w:val="continue"/>
            <w:shd w:val="clear" w:color="auto" w:fill="A8D08D" w:themeFill="accent6" w:themeFillTint="99"/>
            <w:vAlign w:val="center"/>
          </w:tcPr>
          <w:p w14:paraId="5CFA919C">
            <w:pPr>
              <w:spacing w:after="0" w:line="240" w:lineRule="auto"/>
              <w:jc w:val="center"/>
              <w:rPr>
                <w:rFonts w:ascii="Times New Roman" w:hAnsi="Times New Roman" w:eastAsia="Times New Roman" w:cs="Times New Roman"/>
                <w:b/>
                <w:sz w:val="28"/>
                <w:szCs w:val="28"/>
                <w:lang w:val="vi-VN" w:eastAsia="ja-JP"/>
              </w:rPr>
            </w:pPr>
          </w:p>
        </w:tc>
        <w:tc>
          <w:tcPr>
            <w:tcW w:w="0" w:type="auto"/>
            <w:gridSpan w:val="3"/>
            <w:shd w:val="clear" w:color="auto" w:fill="A8D08D" w:themeFill="accent6" w:themeFillTint="99"/>
            <w:vAlign w:val="center"/>
          </w:tcPr>
          <w:p w14:paraId="13B0F41A">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TNKQ nhiều lựa chọn</w:t>
            </w:r>
          </w:p>
        </w:tc>
        <w:tc>
          <w:tcPr>
            <w:tcW w:w="0" w:type="auto"/>
            <w:gridSpan w:val="3"/>
            <w:shd w:val="clear" w:color="auto" w:fill="A8D08D" w:themeFill="accent6" w:themeFillTint="99"/>
            <w:vAlign w:val="center"/>
          </w:tcPr>
          <w:p w14:paraId="0691488A">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TNKQ đúng - sai</w:t>
            </w:r>
          </w:p>
        </w:tc>
        <w:tc>
          <w:tcPr>
            <w:tcW w:w="0" w:type="auto"/>
            <w:gridSpan w:val="3"/>
            <w:shd w:val="clear" w:color="auto" w:fill="A8D08D" w:themeFill="accent6" w:themeFillTint="99"/>
            <w:vAlign w:val="center"/>
          </w:tcPr>
          <w:p w14:paraId="0E98875D">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TNKQ trả lời ngắn</w:t>
            </w:r>
          </w:p>
        </w:tc>
        <w:tc>
          <w:tcPr>
            <w:tcW w:w="0" w:type="auto"/>
            <w:gridSpan w:val="3"/>
            <w:shd w:val="clear" w:color="auto" w:fill="A8D08D" w:themeFill="accent6" w:themeFillTint="99"/>
            <w:vAlign w:val="center"/>
          </w:tcPr>
          <w:p w14:paraId="0C8DBB3A">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Tự luận</w:t>
            </w:r>
          </w:p>
        </w:tc>
        <w:tc>
          <w:tcPr>
            <w:tcW w:w="0" w:type="auto"/>
            <w:gridSpan w:val="3"/>
            <w:vMerge w:val="continue"/>
            <w:vAlign w:val="center"/>
          </w:tcPr>
          <w:p w14:paraId="34545BA4">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234C6591">
            <w:pPr>
              <w:spacing w:after="0" w:line="240" w:lineRule="auto"/>
              <w:jc w:val="center"/>
              <w:rPr>
                <w:rFonts w:ascii="Times New Roman" w:hAnsi="Times New Roman" w:eastAsia="Times New Roman" w:cs="Times New Roman"/>
                <w:sz w:val="28"/>
                <w:szCs w:val="28"/>
                <w:lang w:val="vi-VN" w:eastAsia="ja-JP"/>
              </w:rPr>
            </w:pPr>
          </w:p>
        </w:tc>
      </w:tr>
      <w:tr w14:paraId="7AADE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vAlign w:val="center"/>
          </w:tcPr>
          <w:p w14:paraId="0DAE133D">
            <w:pPr>
              <w:spacing w:after="0" w:line="240" w:lineRule="auto"/>
              <w:jc w:val="center"/>
              <w:rPr>
                <w:rFonts w:ascii="Times New Roman" w:hAnsi="Times New Roman" w:eastAsia="Times New Roman" w:cs="Times New Roman"/>
                <w:sz w:val="28"/>
                <w:szCs w:val="28"/>
                <w:lang w:val="vi-VN" w:eastAsia="ja-JP"/>
              </w:rPr>
            </w:pPr>
          </w:p>
        </w:tc>
        <w:tc>
          <w:tcPr>
            <w:tcW w:w="385" w:type="pct"/>
            <w:vMerge w:val="continue"/>
            <w:vAlign w:val="center"/>
          </w:tcPr>
          <w:p w14:paraId="6A24B3D8">
            <w:pPr>
              <w:spacing w:after="0" w:line="240" w:lineRule="auto"/>
              <w:jc w:val="center"/>
              <w:rPr>
                <w:rFonts w:ascii="Times New Roman" w:hAnsi="Times New Roman" w:eastAsia="Times New Roman" w:cs="Times New Roman"/>
                <w:sz w:val="28"/>
                <w:szCs w:val="28"/>
                <w:lang w:val="vi-VN" w:eastAsia="ja-JP"/>
              </w:rPr>
            </w:pPr>
          </w:p>
        </w:tc>
        <w:tc>
          <w:tcPr>
            <w:tcW w:w="609" w:type="pct"/>
            <w:vMerge w:val="continue"/>
            <w:shd w:val="clear" w:color="auto" w:fill="DADADA" w:themeFill="accent3" w:themeFillTint="66"/>
            <w:vAlign w:val="center"/>
          </w:tcPr>
          <w:p w14:paraId="1D14578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ADADA" w:themeFill="accent3" w:themeFillTint="66"/>
            <w:vAlign w:val="center"/>
          </w:tcPr>
          <w:p w14:paraId="306E019A">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Biết</w:t>
            </w:r>
          </w:p>
        </w:tc>
        <w:tc>
          <w:tcPr>
            <w:tcW w:w="0" w:type="auto"/>
            <w:shd w:val="clear" w:color="auto" w:fill="DADADA" w:themeFill="accent3" w:themeFillTint="66"/>
            <w:vAlign w:val="center"/>
          </w:tcPr>
          <w:p w14:paraId="07402F97">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Hiểu</w:t>
            </w:r>
          </w:p>
        </w:tc>
        <w:tc>
          <w:tcPr>
            <w:tcW w:w="0" w:type="auto"/>
            <w:shd w:val="clear" w:color="auto" w:fill="DADADA" w:themeFill="accent3" w:themeFillTint="66"/>
            <w:vAlign w:val="center"/>
          </w:tcPr>
          <w:p w14:paraId="446E61A3">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VD</w:t>
            </w:r>
          </w:p>
        </w:tc>
        <w:tc>
          <w:tcPr>
            <w:tcW w:w="0" w:type="auto"/>
            <w:shd w:val="clear" w:color="auto" w:fill="DADADA" w:themeFill="accent3" w:themeFillTint="66"/>
            <w:vAlign w:val="center"/>
          </w:tcPr>
          <w:p w14:paraId="59A48361">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Biết</w:t>
            </w:r>
          </w:p>
        </w:tc>
        <w:tc>
          <w:tcPr>
            <w:tcW w:w="0" w:type="auto"/>
            <w:shd w:val="clear" w:color="auto" w:fill="DADADA" w:themeFill="accent3" w:themeFillTint="66"/>
            <w:vAlign w:val="center"/>
          </w:tcPr>
          <w:p w14:paraId="1750FFED">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Hiểu</w:t>
            </w:r>
          </w:p>
        </w:tc>
        <w:tc>
          <w:tcPr>
            <w:tcW w:w="0" w:type="auto"/>
            <w:shd w:val="clear" w:color="auto" w:fill="DADADA" w:themeFill="accent3" w:themeFillTint="66"/>
            <w:vAlign w:val="center"/>
          </w:tcPr>
          <w:p w14:paraId="1976D8DA">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VD</w:t>
            </w:r>
          </w:p>
        </w:tc>
        <w:tc>
          <w:tcPr>
            <w:tcW w:w="0" w:type="auto"/>
            <w:shd w:val="clear" w:color="auto" w:fill="DADADA" w:themeFill="accent3" w:themeFillTint="66"/>
            <w:vAlign w:val="center"/>
          </w:tcPr>
          <w:p w14:paraId="7F69EE0C">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Biết</w:t>
            </w:r>
          </w:p>
        </w:tc>
        <w:tc>
          <w:tcPr>
            <w:tcW w:w="0" w:type="auto"/>
            <w:shd w:val="clear" w:color="auto" w:fill="DADADA" w:themeFill="accent3" w:themeFillTint="66"/>
            <w:vAlign w:val="center"/>
          </w:tcPr>
          <w:p w14:paraId="1DDE2DCF">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Hiểu</w:t>
            </w:r>
          </w:p>
        </w:tc>
        <w:tc>
          <w:tcPr>
            <w:tcW w:w="0" w:type="auto"/>
            <w:shd w:val="clear" w:color="auto" w:fill="DADADA" w:themeFill="accent3" w:themeFillTint="66"/>
            <w:vAlign w:val="center"/>
          </w:tcPr>
          <w:p w14:paraId="6F9023F4">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VD</w:t>
            </w:r>
          </w:p>
        </w:tc>
        <w:tc>
          <w:tcPr>
            <w:tcW w:w="0" w:type="auto"/>
            <w:shd w:val="clear" w:color="auto" w:fill="DADADA" w:themeFill="accent3" w:themeFillTint="66"/>
            <w:vAlign w:val="center"/>
          </w:tcPr>
          <w:p w14:paraId="07C04BF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Biết</w:t>
            </w:r>
          </w:p>
        </w:tc>
        <w:tc>
          <w:tcPr>
            <w:tcW w:w="0" w:type="auto"/>
            <w:shd w:val="clear" w:color="auto" w:fill="DADADA" w:themeFill="accent3" w:themeFillTint="66"/>
            <w:vAlign w:val="center"/>
          </w:tcPr>
          <w:p w14:paraId="772F142D">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Hiểu</w:t>
            </w:r>
          </w:p>
        </w:tc>
        <w:tc>
          <w:tcPr>
            <w:tcW w:w="0" w:type="auto"/>
            <w:shd w:val="clear" w:color="auto" w:fill="DADADA" w:themeFill="accent3" w:themeFillTint="66"/>
            <w:vAlign w:val="center"/>
          </w:tcPr>
          <w:p w14:paraId="6425ED32">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VD</w:t>
            </w:r>
          </w:p>
        </w:tc>
        <w:tc>
          <w:tcPr>
            <w:tcW w:w="0" w:type="auto"/>
            <w:shd w:val="clear" w:color="auto" w:fill="DADADA" w:themeFill="accent3" w:themeFillTint="66"/>
            <w:vAlign w:val="center"/>
          </w:tcPr>
          <w:p w14:paraId="1E0971E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Biết</w:t>
            </w:r>
          </w:p>
        </w:tc>
        <w:tc>
          <w:tcPr>
            <w:tcW w:w="0" w:type="auto"/>
            <w:shd w:val="clear" w:color="auto" w:fill="DADADA" w:themeFill="accent3" w:themeFillTint="66"/>
            <w:vAlign w:val="center"/>
          </w:tcPr>
          <w:p w14:paraId="6B63837B">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Hiểu</w:t>
            </w:r>
          </w:p>
        </w:tc>
        <w:tc>
          <w:tcPr>
            <w:tcW w:w="0" w:type="auto"/>
            <w:shd w:val="clear" w:color="auto" w:fill="DADADA" w:themeFill="accent3" w:themeFillTint="66"/>
            <w:vAlign w:val="center"/>
          </w:tcPr>
          <w:p w14:paraId="63B7FA5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VD</w:t>
            </w:r>
          </w:p>
        </w:tc>
        <w:tc>
          <w:tcPr>
            <w:tcW w:w="0" w:type="auto"/>
            <w:vMerge w:val="continue"/>
            <w:vAlign w:val="center"/>
          </w:tcPr>
          <w:p w14:paraId="240BFB21">
            <w:pPr>
              <w:spacing w:after="0" w:line="240" w:lineRule="auto"/>
              <w:jc w:val="center"/>
              <w:rPr>
                <w:rFonts w:ascii="Times New Roman" w:hAnsi="Times New Roman" w:eastAsia="Times New Roman" w:cs="Times New Roman"/>
                <w:sz w:val="28"/>
                <w:szCs w:val="28"/>
                <w:lang w:val="vi-VN" w:eastAsia="ja-JP"/>
              </w:rPr>
            </w:pPr>
          </w:p>
        </w:tc>
      </w:tr>
      <w:tr w14:paraId="0514E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restart"/>
            <w:vAlign w:val="center"/>
          </w:tcPr>
          <w:p w14:paraId="7DD5DBB2">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1</w:t>
            </w:r>
          </w:p>
        </w:tc>
        <w:tc>
          <w:tcPr>
            <w:tcW w:w="385" w:type="pct"/>
            <w:vMerge w:val="restart"/>
            <w:vAlign w:val="center"/>
          </w:tcPr>
          <w:p w14:paraId="105A337A">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Chất và sự biến đổi của chất</w:t>
            </w:r>
          </w:p>
        </w:tc>
        <w:tc>
          <w:tcPr>
            <w:tcW w:w="609" w:type="pct"/>
            <w:vAlign w:val="center"/>
          </w:tcPr>
          <w:p w14:paraId="6F7593E1">
            <w:pPr>
              <w:spacing w:after="0" w:line="240" w:lineRule="auto"/>
              <w:rPr>
                <w:rFonts w:ascii="Times New Roman" w:hAnsi="Times New Roman" w:eastAsia="Times New Roman" w:cs="Times New Roman"/>
                <w:sz w:val="28"/>
                <w:szCs w:val="28"/>
                <w:lang w:val="vi-VN" w:eastAsia="ja-JP"/>
              </w:rPr>
            </w:pPr>
            <w:r>
              <w:rPr>
                <w:rFonts w:ascii="Times New Roman" w:hAnsi="Times New Roman" w:eastAsia="Times New Roman" w:cs="Times New Roman"/>
                <w:b/>
                <w:sz w:val="28"/>
                <w:szCs w:val="28"/>
                <w:lang w:val="vi-VN" w:eastAsia="ja-JP"/>
              </w:rPr>
              <w:t xml:space="preserve">Bài 9: </w:t>
            </w:r>
            <w:r>
              <w:rPr>
                <w:rFonts w:ascii="Times New Roman" w:hAnsi="Times New Roman" w:eastAsia="Times New Roman" w:cs="Times New Roman"/>
                <w:bCs/>
                <w:sz w:val="28"/>
                <w:szCs w:val="28"/>
                <w:lang w:val="vi-VN" w:eastAsia="ja-JP"/>
              </w:rPr>
              <w:t xml:space="preserve">Base – Thang pH </w:t>
            </w:r>
            <w:r>
              <w:rPr>
                <w:rFonts w:ascii="Times New Roman" w:hAnsi="Times New Roman" w:eastAsia="Times New Roman" w:cs="Times New Roman"/>
                <w:b/>
                <w:i/>
                <w:sz w:val="28"/>
                <w:szCs w:val="28"/>
                <w:lang w:val="vi-VN" w:eastAsia="ja-JP"/>
              </w:rPr>
              <w:t>(5 tiết)</w:t>
            </w:r>
          </w:p>
        </w:tc>
        <w:tc>
          <w:tcPr>
            <w:tcW w:w="0" w:type="auto"/>
            <w:vAlign w:val="center"/>
          </w:tcPr>
          <w:p w14:paraId="0CB7004C">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 C2</w:t>
            </w:r>
          </w:p>
        </w:tc>
        <w:tc>
          <w:tcPr>
            <w:tcW w:w="0" w:type="auto"/>
            <w:vAlign w:val="center"/>
          </w:tcPr>
          <w:p w14:paraId="63932A44">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1FC9578F">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A30CF29">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C13a, C13b</w:t>
            </w:r>
          </w:p>
        </w:tc>
        <w:tc>
          <w:tcPr>
            <w:tcW w:w="0" w:type="auto"/>
            <w:vAlign w:val="center"/>
          </w:tcPr>
          <w:p w14:paraId="0D8812F1">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384B601F">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3EB3646C">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32050F0">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9CDC887">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3692A582">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32E43B1E">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8BCC2B7">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C19</w:t>
            </w:r>
          </w:p>
        </w:tc>
        <w:tc>
          <w:tcPr>
            <w:tcW w:w="0" w:type="auto"/>
            <w:vMerge w:val="restart"/>
            <w:vAlign w:val="center"/>
          </w:tcPr>
          <w:p w14:paraId="7C86D7FE">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w:t>
            </w:r>
          </w:p>
        </w:tc>
        <w:tc>
          <w:tcPr>
            <w:tcW w:w="0" w:type="auto"/>
            <w:vMerge w:val="restart"/>
            <w:vAlign w:val="center"/>
          </w:tcPr>
          <w:p w14:paraId="5C1932AB">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5</w:t>
            </w:r>
          </w:p>
        </w:tc>
        <w:tc>
          <w:tcPr>
            <w:tcW w:w="0" w:type="auto"/>
            <w:vMerge w:val="restart"/>
            <w:vAlign w:val="center"/>
          </w:tcPr>
          <w:p w14:paraId="4DB9ACA7">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w:t>
            </w:r>
          </w:p>
        </w:tc>
        <w:tc>
          <w:tcPr>
            <w:tcW w:w="0" w:type="auto"/>
            <w:vMerge w:val="restart"/>
            <w:shd w:val="clear" w:color="auto" w:fill="FFFF00"/>
            <w:vAlign w:val="center"/>
          </w:tcPr>
          <w:p w14:paraId="67215709">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32,5</w:t>
            </w:r>
          </w:p>
        </w:tc>
      </w:tr>
      <w:tr w14:paraId="78DCA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continue"/>
            <w:vAlign w:val="center"/>
          </w:tcPr>
          <w:p w14:paraId="0D3BF6EE">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vAlign w:val="center"/>
          </w:tcPr>
          <w:p w14:paraId="507CBB56">
            <w:pPr>
              <w:spacing w:after="0" w:line="240" w:lineRule="auto"/>
              <w:jc w:val="center"/>
              <w:rPr>
                <w:rFonts w:ascii="Times New Roman" w:hAnsi="Times New Roman" w:eastAsia="Times New Roman" w:cs="Times New Roman"/>
                <w:b/>
                <w:sz w:val="28"/>
                <w:szCs w:val="28"/>
                <w:lang w:val="vi-VN" w:eastAsia="ja-JP"/>
              </w:rPr>
            </w:pPr>
          </w:p>
        </w:tc>
        <w:tc>
          <w:tcPr>
            <w:tcW w:w="609" w:type="pct"/>
            <w:vAlign w:val="center"/>
          </w:tcPr>
          <w:p w14:paraId="5C2BB8E4">
            <w:pPr>
              <w:spacing w:after="0" w:line="240" w:lineRule="auto"/>
              <w:rPr>
                <w:rFonts w:ascii="Times New Roman" w:hAnsi="Times New Roman" w:eastAsia="Times New Roman" w:cs="Times New Roman"/>
                <w:sz w:val="28"/>
                <w:szCs w:val="28"/>
                <w:lang w:val="vi-VN" w:eastAsia="ja-JP"/>
              </w:rPr>
            </w:pPr>
            <w:r>
              <w:rPr>
                <w:rFonts w:ascii="Times New Roman" w:hAnsi="Times New Roman" w:eastAsia="Times New Roman" w:cs="Times New Roman"/>
                <w:b/>
                <w:sz w:val="28"/>
                <w:szCs w:val="28"/>
                <w:lang w:val="vi-VN" w:eastAsia="ja-JP"/>
              </w:rPr>
              <w:t>Bài 10:</w:t>
            </w:r>
            <w:r>
              <w:rPr>
                <w:rFonts w:ascii="Times New Roman" w:hAnsi="Times New Roman" w:eastAsia="Times New Roman" w:cs="Times New Roman"/>
                <w:bCs/>
                <w:sz w:val="28"/>
                <w:szCs w:val="28"/>
                <w:lang w:val="vi-VN" w:eastAsia="ja-JP"/>
              </w:rPr>
              <w:t xml:space="preserve"> Oxide </w:t>
            </w:r>
            <w:r>
              <w:rPr>
                <w:rFonts w:ascii="Times New Roman" w:hAnsi="Times New Roman" w:eastAsia="Times New Roman" w:cs="Times New Roman"/>
                <w:b/>
                <w:i/>
                <w:sz w:val="28"/>
                <w:szCs w:val="28"/>
                <w:lang w:val="vi-VN" w:eastAsia="ja-JP"/>
              </w:rPr>
              <w:t>(3 tiết)</w:t>
            </w:r>
          </w:p>
        </w:tc>
        <w:tc>
          <w:tcPr>
            <w:tcW w:w="0" w:type="auto"/>
            <w:vAlign w:val="center"/>
          </w:tcPr>
          <w:p w14:paraId="1460FD30">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7DDE5AA">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C3, C4</w:t>
            </w:r>
          </w:p>
        </w:tc>
        <w:tc>
          <w:tcPr>
            <w:tcW w:w="0" w:type="auto"/>
            <w:vAlign w:val="center"/>
          </w:tcPr>
          <w:p w14:paraId="46C092AF">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4C81AF0">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BBE6172">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C13c, C13d</w:t>
            </w:r>
          </w:p>
        </w:tc>
        <w:tc>
          <w:tcPr>
            <w:tcW w:w="0" w:type="auto"/>
            <w:vAlign w:val="center"/>
          </w:tcPr>
          <w:p w14:paraId="01AD40B6">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E9847FA">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30E3510">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C16</w:t>
            </w:r>
          </w:p>
        </w:tc>
        <w:tc>
          <w:tcPr>
            <w:tcW w:w="0" w:type="auto"/>
            <w:vAlign w:val="center"/>
          </w:tcPr>
          <w:p w14:paraId="33167F4E">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11E9AAC">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E2068F7">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C679337">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7C876EE5">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72B63B71">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54134407">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0225A2A1">
            <w:pPr>
              <w:spacing w:after="0" w:line="240" w:lineRule="auto"/>
              <w:jc w:val="center"/>
              <w:rPr>
                <w:rFonts w:ascii="Times New Roman" w:hAnsi="Times New Roman" w:eastAsia="Times New Roman" w:cs="Times New Roman"/>
                <w:b/>
                <w:sz w:val="28"/>
                <w:szCs w:val="28"/>
                <w:lang w:val="vi-VN" w:eastAsia="ja-JP"/>
              </w:rPr>
            </w:pPr>
          </w:p>
        </w:tc>
      </w:tr>
      <w:tr w14:paraId="56485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restart"/>
            <w:shd w:val="clear" w:color="auto" w:fill="D9E2F3" w:themeFill="accent5" w:themeFillTint="33"/>
            <w:vAlign w:val="center"/>
          </w:tcPr>
          <w:p w14:paraId="43B49DCB">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2</w:t>
            </w:r>
          </w:p>
        </w:tc>
        <w:tc>
          <w:tcPr>
            <w:tcW w:w="385" w:type="pct"/>
            <w:vMerge w:val="restart"/>
            <w:shd w:val="clear" w:color="auto" w:fill="D9E2F3" w:themeFill="accent5" w:themeFillTint="33"/>
            <w:vAlign w:val="center"/>
          </w:tcPr>
          <w:p w14:paraId="03165CD3">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Năng lượng và sự biến đổi</w:t>
            </w:r>
          </w:p>
        </w:tc>
        <w:tc>
          <w:tcPr>
            <w:tcW w:w="609" w:type="pct"/>
            <w:shd w:val="clear" w:color="auto" w:fill="D9E2F3" w:themeFill="accent5" w:themeFillTint="33"/>
            <w:vAlign w:val="center"/>
          </w:tcPr>
          <w:p w14:paraId="0BF3C998">
            <w:pPr>
              <w:tabs>
                <w:tab w:val="center" w:pos="4680"/>
                <w:tab w:val="right" w:pos="9360"/>
              </w:tabs>
              <w:spacing w:after="0" w:line="240" w:lineRule="auto"/>
              <w:rPr>
                <w:rFonts w:ascii="Times New Roman" w:hAnsi="Times New Roman" w:eastAsia="Times New Roman" w:cs="Times New Roman"/>
                <w:b/>
                <w:bCs/>
                <w:spacing w:val="1"/>
                <w:sz w:val="28"/>
                <w:szCs w:val="28"/>
                <w:highlight w:val="yellow"/>
                <w:lang w:val="vi-VN" w:eastAsia="ja-JP"/>
              </w:rPr>
            </w:pPr>
            <w:r>
              <w:rPr>
                <w:rFonts w:ascii="Times New Roman" w:hAnsi="Times New Roman" w:eastAsia="Times New Roman" w:cs="Times New Roman"/>
                <w:b/>
                <w:bCs/>
                <w:sz w:val="28"/>
                <w:szCs w:val="28"/>
                <w:lang w:val="vi-VN" w:eastAsia="ja-JP"/>
              </w:rPr>
              <w:t>Bài 20:</w:t>
            </w:r>
            <w:r>
              <w:rPr>
                <w:rFonts w:ascii="Times New Roman" w:hAnsi="Times New Roman" w:eastAsia="Times New Roman" w:cs="Times New Roman"/>
                <w:sz w:val="28"/>
                <w:szCs w:val="28"/>
                <w:lang w:val="vi-VN" w:eastAsia="ja-JP"/>
              </w:rPr>
              <w:t xml:space="preserve"> Hiện tượng nhiễm điện do cọ xát </w:t>
            </w:r>
            <w:r>
              <w:rPr>
                <w:rStyle w:val="4"/>
                <w:rFonts w:ascii="Times New Roman" w:hAnsi="Times New Roman" w:eastAsia="Times New Roman" w:cs="Times New Roman"/>
                <w:b/>
                <w:sz w:val="28"/>
                <w:szCs w:val="28"/>
                <w:lang w:val="vi-VN" w:eastAsia="ja-JP"/>
              </w:rPr>
              <w:t>(2 tiết)</w:t>
            </w:r>
          </w:p>
        </w:tc>
        <w:tc>
          <w:tcPr>
            <w:tcW w:w="0" w:type="auto"/>
            <w:shd w:val="clear" w:color="auto" w:fill="D9E2F3" w:themeFill="accent5" w:themeFillTint="33"/>
            <w:vAlign w:val="center"/>
          </w:tcPr>
          <w:p w14:paraId="228995E1">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347920D">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C7</w:t>
            </w:r>
          </w:p>
        </w:tc>
        <w:tc>
          <w:tcPr>
            <w:tcW w:w="0" w:type="auto"/>
            <w:shd w:val="clear" w:color="auto" w:fill="D9E2F3" w:themeFill="accent5" w:themeFillTint="33"/>
            <w:vAlign w:val="center"/>
          </w:tcPr>
          <w:p w14:paraId="3BBAC597">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073B1148">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0012A3AB">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C14c, C14d</w:t>
            </w:r>
          </w:p>
        </w:tc>
        <w:tc>
          <w:tcPr>
            <w:tcW w:w="0" w:type="auto"/>
            <w:shd w:val="clear" w:color="auto" w:fill="D9E2F3" w:themeFill="accent5" w:themeFillTint="33"/>
            <w:vAlign w:val="center"/>
          </w:tcPr>
          <w:p w14:paraId="661D868C">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5BFA83E">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74A60B8A">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2115B61B">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58F7DEC8">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382A889B">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52C77601">
            <w:pPr>
              <w:spacing w:after="0" w:line="240" w:lineRule="auto"/>
              <w:jc w:val="center"/>
              <w:rPr>
                <w:rFonts w:ascii="Times New Roman" w:hAnsi="Times New Roman" w:eastAsia="Times New Roman" w:cs="Times New Roman"/>
                <w:sz w:val="28"/>
                <w:szCs w:val="28"/>
                <w:lang w:val="vi-VN" w:eastAsia="ja-JP"/>
              </w:rPr>
            </w:pPr>
          </w:p>
        </w:tc>
        <w:tc>
          <w:tcPr>
            <w:tcW w:w="0" w:type="auto"/>
            <w:vMerge w:val="restart"/>
            <w:shd w:val="clear" w:color="auto" w:fill="D9E2F3" w:themeFill="accent5" w:themeFillTint="33"/>
            <w:vAlign w:val="center"/>
          </w:tcPr>
          <w:p w14:paraId="4906DA15">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5</w:t>
            </w:r>
          </w:p>
        </w:tc>
        <w:tc>
          <w:tcPr>
            <w:tcW w:w="0" w:type="auto"/>
            <w:vMerge w:val="restart"/>
            <w:shd w:val="clear" w:color="auto" w:fill="D9E2F3" w:themeFill="accent5" w:themeFillTint="33"/>
            <w:vAlign w:val="center"/>
          </w:tcPr>
          <w:p w14:paraId="26E929AD">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w:t>
            </w:r>
          </w:p>
        </w:tc>
        <w:tc>
          <w:tcPr>
            <w:tcW w:w="0" w:type="auto"/>
            <w:vMerge w:val="restart"/>
            <w:shd w:val="clear" w:color="auto" w:fill="D9E2F3" w:themeFill="accent5" w:themeFillTint="33"/>
            <w:vAlign w:val="center"/>
          </w:tcPr>
          <w:p w14:paraId="59F0A7B7">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w:t>
            </w:r>
          </w:p>
        </w:tc>
        <w:tc>
          <w:tcPr>
            <w:tcW w:w="0" w:type="auto"/>
            <w:vMerge w:val="restart"/>
            <w:shd w:val="clear" w:color="auto" w:fill="FFFF00"/>
            <w:vAlign w:val="center"/>
          </w:tcPr>
          <w:p w14:paraId="005EF778">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32,5</w:t>
            </w:r>
          </w:p>
        </w:tc>
      </w:tr>
      <w:tr w14:paraId="62967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continue"/>
            <w:shd w:val="clear" w:color="auto" w:fill="D9E2F3" w:themeFill="accent5" w:themeFillTint="33"/>
            <w:vAlign w:val="center"/>
          </w:tcPr>
          <w:p w14:paraId="31457B4B">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shd w:val="clear" w:color="auto" w:fill="D9E2F3" w:themeFill="accent5" w:themeFillTint="33"/>
            <w:vAlign w:val="center"/>
          </w:tcPr>
          <w:p w14:paraId="5197C137">
            <w:pPr>
              <w:spacing w:after="0" w:line="240" w:lineRule="auto"/>
              <w:jc w:val="center"/>
              <w:rPr>
                <w:rFonts w:ascii="Times New Roman" w:hAnsi="Times New Roman" w:eastAsia="Times New Roman" w:cs="Times New Roman"/>
                <w:b/>
                <w:sz w:val="28"/>
                <w:szCs w:val="28"/>
                <w:lang w:val="vi-VN" w:eastAsia="ja-JP"/>
              </w:rPr>
            </w:pPr>
          </w:p>
        </w:tc>
        <w:tc>
          <w:tcPr>
            <w:tcW w:w="609" w:type="pct"/>
            <w:shd w:val="clear" w:color="auto" w:fill="D9E2F3" w:themeFill="accent5" w:themeFillTint="33"/>
            <w:vAlign w:val="center"/>
          </w:tcPr>
          <w:p w14:paraId="45DC3412">
            <w:pPr>
              <w:spacing w:after="0" w:line="240" w:lineRule="auto"/>
              <w:rPr>
                <w:rFonts w:ascii="Times New Roman" w:hAnsi="Times New Roman" w:eastAsia="Times New Roman" w:cs="Times New Roman"/>
                <w:sz w:val="28"/>
                <w:szCs w:val="28"/>
                <w:lang w:val="vi-VN" w:eastAsia="ja-JP"/>
              </w:rPr>
            </w:pPr>
            <w:r>
              <w:rPr>
                <w:rFonts w:ascii="Times New Roman" w:hAnsi="Times New Roman" w:eastAsia="Times New Roman" w:cs="Times New Roman"/>
                <w:b/>
                <w:bCs/>
                <w:sz w:val="28"/>
                <w:szCs w:val="28"/>
                <w:lang w:val="vi-VN" w:eastAsia="ja-JP"/>
              </w:rPr>
              <w:t>Bài 21:</w:t>
            </w:r>
            <w:r>
              <w:rPr>
                <w:rFonts w:ascii="Times New Roman" w:hAnsi="Times New Roman" w:eastAsia="Times New Roman" w:cs="Times New Roman"/>
                <w:sz w:val="28"/>
                <w:szCs w:val="28"/>
                <w:lang w:val="vi-VN" w:eastAsia="ja-JP"/>
              </w:rPr>
              <w:t xml:space="preserve"> Dòng điện, nguồn điện </w:t>
            </w:r>
            <w:r>
              <w:rPr>
                <w:rStyle w:val="4"/>
                <w:rFonts w:ascii="Times New Roman" w:hAnsi="Times New Roman" w:eastAsia="Times New Roman" w:cs="Times New Roman"/>
                <w:b/>
                <w:sz w:val="28"/>
                <w:szCs w:val="28"/>
                <w:lang w:val="vi-VN" w:eastAsia="ja-JP"/>
              </w:rPr>
              <w:t>(2 tiết)</w:t>
            </w:r>
          </w:p>
        </w:tc>
        <w:tc>
          <w:tcPr>
            <w:tcW w:w="0" w:type="auto"/>
            <w:shd w:val="clear" w:color="auto" w:fill="D9E2F3" w:themeFill="accent5" w:themeFillTint="33"/>
            <w:vAlign w:val="center"/>
          </w:tcPr>
          <w:p w14:paraId="2BC66F41">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76A6ECD9">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C5</w:t>
            </w:r>
          </w:p>
        </w:tc>
        <w:tc>
          <w:tcPr>
            <w:tcW w:w="0" w:type="auto"/>
            <w:shd w:val="clear" w:color="auto" w:fill="D9E2F3" w:themeFill="accent5" w:themeFillTint="33"/>
            <w:vAlign w:val="center"/>
          </w:tcPr>
          <w:p w14:paraId="7CD931AC">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3353829B">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C14a, C14b</w:t>
            </w:r>
          </w:p>
        </w:tc>
        <w:tc>
          <w:tcPr>
            <w:tcW w:w="0" w:type="auto"/>
            <w:shd w:val="clear" w:color="auto" w:fill="D9E2F3" w:themeFill="accent5" w:themeFillTint="33"/>
            <w:vAlign w:val="center"/>
          </w:tcPr>
          <w:p w14:paraId="25C6362C">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01902DC">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A8F99B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2083176">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5F5E2FA4">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3B569420">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037D5889">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7ABA2920">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52C8BB04">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79BB752C">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278B0854">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1BCB555C">
            <w:pPr>
              <w:spacing w:after="0" w:line="240" w:lineRule="auto"/>
              <w:jc w:val="center"/>
              <w:rPr>
                <w:rFonts w:ascii="Times New Roman" w:hAnsi="Times New Roman" w:eastAsia="Times New Roman" w:cs="Times New Roman"/>
                <w:b/>
                <w:sz w:val="28"/>
                <w:szCs w:val="28"/>
                <w:lang w:val="vi-VN" w:eastAsia="ja-JP"/>
              </w:rPr>
            </w:pPr>
          </w:p>
        </w:tc>
      </w:tr>
      <w:tr w14:paraId="6853A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continue"/>
            <w:shd w:val="clear" w:color="auto" w:fill="D9E2F3" w:themeFill="accent5" w:themeFillTint="33"/>
            <w:vAlign w:val="center"/>
          </w:tcPr>
          <w:p w14:paraId="409C8FB2">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shd w:val="clear" w:color="auto" w:fill="D9E2F3" w:themeFill="accent5" w:themeFillTint="33"/>
            <w:vAlign w:val="center"/>
          </w:tcPr>
          <w:p w14:paraId="51418544">
            <w:pPr>
              <w:spacing w:after="0" w:line="240" w:lineRule="auto"/>
              <w:jc w:val="center"/>
              <w:rPr>
                <w:rFonts w:ascii="Times New Roman" w:hAnsi="Times New Roman" w:eastAsia="Times New Roman" w:cs="Times New Roman"/>
                <w:b/>
                <w:sz w:val="28"/>
                <w:szCs w:val="28"/>
                <w:lang w:val="vi-VN" w:eastAsia="ja-JP"/>
              </w:rPr>
            </w:pPr>
          </w:p>
        </w:tc>
        <w:tc>
          <w:tcPr>
            <w:tcW w:w="609" w:type="pct"/>
            <w:shd w:val="clear" w:color="auto" w:fill="D9E2F3" w:themeFill="accent5" w:themeFillTint="33"/>
            <w:vAlign w:val="center"/>
          </w:tcPr>
          <w:p w14:paraId="59A2673B">
            <w:pPr>
              <w:spacing w:after="0" w:line="240" w:lineRule="auto"/>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Bài 22:</w:t>
            </w:r>
            <w:r>
              <w:rPr>
                <w:rFonts w:ascii="Times New Roman" w:hAnsi="Times New Roman" w:eastAsia="Times New Roman" w:cs="Times New Roman"/>
                <w:sz w:val="28"/>
                <w:szCs w:val="28"/>
                <w:lang w:val="vi-VN" w:eastAsia="ja-JP"/>
              </w:rPr>
              <w:t xml:space="preserve"> Mạch điện đơn giản </w:t>
            </w:r>
            <w:r>
              <w:rPr>
                <w:rStyle w:val="4"/>
                <w:rFonts w:ascii="Times New Roman" w:hAnsi="Times New Roman" w:eastAsia="Times New Roman" w:cs="Times New Roman"/>
                <w:b/>
                <w:sz w:val="28"/>
                <w:szCs w:val="28"/>
                <w:lang w:val="vi-VN" w:eastAsia="ja-JP"/>
              </w:rPr>
              <w:t>(2 tiết)</w:t>
            </w:r>
          </w:p>
        </w:tc>
        <w:tc>
          <w:tcPr>
            <w:tcW w:w="0" w:type="auto"/>
            <w:shd w:val="clear" w:color="auto" w:fill="D9E2F3" w:themeFill="accent5" w:themeFillTint="33"/>
            <w:vAlign w:val="center"/>
          </w:tcPr>
          <w:p w14:paraId="465F20FE">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C6, C8</w:t>
            </w:r>
          </w:p>
        </w:tc>
        <w:tc>
          <w:tcPr>
            <w:tcW w:w="0" w:type="auto"/>
            <w:shd w:val="clear" w:color="auto" w:fill="D9E2F3" w:themeFill="accent5" w:themeFillTint="33"/>
            <w:vAlign w:val="center"/>
          </w:tcPr>
          <w:p w14:paraId="4A8192F4">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67EF7CF2">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699935BD">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35AF8E18">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2AEB00EB">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48EF4D1">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B52A74E">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3CE929B6">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57F204CE">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7AAF3CEE">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2FC17E75">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2D1D1C0E">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50CA1ED9">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750E5BE5">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42E86411">
            <w:pPr>
              <w:spacing w:after="0" w:line="240" w:lineRule="auto"/>
              <w:jc w:val="center"/>
              <w:rPr>
                <w:rFonts w:ascii="Times New Roman" w:hAnsi="Times New Roman" w:eastAsia="Times New Roman" w:cs="Times New Roman"/>
                <w:b/>
                <w:sz w:val="28"/>
                <w:szCs w:val="28"/>
                <w:lang w:val="vi-VN" w:eastAsia="ja-JP"/>
              </w:rPr>
            </w:pPr>
          </w:p>
        </w:tc>
      </w:tr>
      <w:tr w14:paraId="6C745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continue"/>
            <w:shd w:val="clear" w:color="auto" w:fill="D9E2F3" w:themeFill="accent5" w:themeFillTint="33"/>
            <w:vAlign w:val="center"/>
          </w:tcPr>
          <w:p w14:paraId="6D4811D1">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shd w:val="clear" w:color="auto" w:fill="D9E2F3" w:themeFill="accent5" w:themeFillTint="33"/>
            <w:vAlign w:val="center"/>
          </w:tcPr>
          <w:p w14:paraId="00E05F83">
            <w:pPr>
              <w:spacing w:after="0" w:line="240" w:lineRule="auto"/>
              <w:jc w:val="center"/>
              <w:rPr>
                <w:rFonts w:ascii="Times New Roman" w:hAnsi="Times New Roman" w:eastAsia="Times New Roman" w:cs="Times New Roman"/>
                <w:b/>
                <w:sz w:val="28"/>
                <w:szCs w:val="28"/>
                <w:lang w:val="vi-VN" w:eastAsia="ja-JP"/>
              </w:rPr>
            </w:pPr>
          </w:p>
        </w:tc>
        <w:tc>
          <w:tcPr>
            <w:tcW w:w="609" w:type="pct"/>
            <w:shd w:val="clear" w:color="auto" w:fill="D9E2F3" w:themeFill="accent5" w:themeFillTint="33"/>
            <w:vAlign w:val="center"/>
          </w:tcPr>
          <w:p w14:paraId="3ABCDD50">
            <w:pPr>
              <w:spacing w:after="0" w:line="240" w:lineRule="auto"/>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Bài 23:</w:t>
            </w:r>
            <w:r>
              <w:rPr>
                <w:rFonts w:ascii="Times New Roman" w:hAnsi="Times New Roman" w:eastAsia="Times New Roman" w:cs="Times New Roman"/>
                <w:sz w:val="28"/>
                <w:szCs w:val="28"/>
                <w:lang w:val="vi-VN" w:eastAsia="ja-JP"/>
              </w:rPr>
              <w:t xml:space="preserve"> Tác dụng của dòng điện </w:t>
            </w:r>
            <w:r>
              <w:rPr>
                <w:rStyle w:val="4"/>
                <w:rFonts w:ascii="Times New Roman" w:hAnsi="Times New Roman" w:eastAsia="Times New Roman" w:cs="Times New Roman"/>
                <w:b/>
                <w:sz w:val="28"/>
                <w:szCs w:val="28"/>
                <w:lang w:val="vi-VN" w:eastAsia="ja-JP"/>
              </w:rPr>
              <w:t>(2 tiết)</w:t>
            </w:r>
          </w:p>
        </w:tc>
        <w:tc>
          <w:tcPr>
            <w:tcW w:w="0" w:type="auto"/>
            <w:shd w:val="clear" w:color="auto" w:fill="D9E2F3" w:themeFill="accent5" w:themeFillTint="33"/>
            <w:vAlign w:val="center"/>
          </w:tcPr>
          <w:p w14:paraId="7A830CCB">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08EBF09">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F437657">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6A1FB8AD">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5DFCB337">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274342D">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7F026B19">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AD3AC99">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5912FA4">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C17</w:t>
            </w:r>
          </w:p>
        </w:tc>
        <w:tc>
          <w:tcPr>
            <w:tcW w:w="0" w:type="auto"/>
            <w:shd w:val="clear" w:color="auto" w:fill="D9E2F3" w:themeFill="accent5" w:themeFillTint="33"/>
            <w:vAlign w:val="center"/>
          </w:tcPr>
          <w:p w14:paraId="6DDD7A0C">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64A00589">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6A013740">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4BB19453">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76941A94">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2ACC8538">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031F8D17">
            <w:pPr>
              <w:spacing w:after="0" w:line="240" w:lineRule="auto"/>
              <w:jc w:val="center"/>
              <w:rPr>
                <w:rFonts w:ascii="Times New Roman" w:hAnsi="Times New Roman" w:eastAsia="Times New Roman" w:cs="Times New Roman"/>
                <w:b/>
                <w:sz w:val="28"/>
                <w:szCs w:val="28"/>
                <w:lang w:val="vi-VN" w:eastAsia="ja-JP"/>
              </w:rPr>
            </w:pPr>
          </w:p>
        </w:tc>
      </w:tr>
      <w:tr w14:paraId="4A4B6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 w:hRule="atLeast"/>
          <w:jc w:val="center"/>
        </w:trPr>
        <w:tc>
          <w:tcPr>
            <w:tcW w:w="0" w:type="auto"/>
            <w:vMerge w:val="continue"/>
            <w:shd w:val="clear" w:color="auto" w:fill="D9E2F3" w:themeFill="accent5" w:themeFillTint="33"/>
            <w:vAlign w:val="center"/>
          </w:tcPr>
          <w:p w14:paraId="45AF16D7">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shd w:val="clear" w:color="auto" w:fill="D9E2F3" w:themeFill="accent5" w:themeFillTint="33"/>
            <w:vAlign w:val="center"/>
          </w:tcPr>
          <w:p w14:paraId="690C10D7">
            <w:pPr>
              <w:spacing w:after="0" w:line="240" w:lineRule="auto"/>
              <w:jc w:val="center"/>
              <w:rPr>
                <w:rFonts w:ascii="Times New Roman" w:hAnsi="Times New Roman" w:eastAsia="Times New Roman" w:cs="Times New Roman"/>
                <w:b/>
                <w:sz w:val="28"/>
                <w:szCs w:val="28"/>
                <w:lang w:val="vi-VN" w:eastAsia="ja-JP"/>
              </w:rPr>
            </w:pPr>
          </w:p>
        </w:tc>
        <w:tc>
          <w:tcPr>
            <w:tcW w:w="609" w:type="pct"/>
            <w:shd w:val="clear" w:color="auto" w:fill="D9E2F3" w:themeFill="accent5" w:themeFillTint="33"/>
            <w:vAlign w:val="center"/>
          </w:tcPr>
          <w:p w14:paraId="0EEF070A">
            <w:pPr>
              <w:spacing w:after="0" w:line="240" w:lineRule="auto"/>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 xml:space="preserve">Bài 24: </w:t>
            </w:r>
            <w:r>
              <w:rPr>
                <w:rFonts w:ascii="Times New Roman" w:hAnsi="Times New Roman" w:eastAsia="Times New Roman" w:cs="Times New Roman"/>
                <w:sz w:val="28"/>
                <w:szCs w:val="28"/>
                <w:lang w:val="vi-VN" w:eastAsia="ja-JP"/>
              </w:rPr>
              <w:t xml:space="preserve">Cường độ dòng điện và hiệu điện thế </w:t>
            </w:r>
            <w:r>
              <w:rPr>
                <w:rFonts w:ascii="Times New Roman" w:hAnsi="Times New Roman" w:eastAsia="Times New Roman" w:cs="Times New Roman"/>
                <w:b/>
                <w:i/>
                <w:sz w:val="28"/>
                <w:szCs w:val="28"/>
                <w:lang w:val="vi-VN" w:eastAsia="ja-JP"/>
              </w:rPr>
              <w:t>(1 tiết)</w:t>
            </w:r>
          </w:p>
        </w:tc>
        <w:tc>
          <w:tcPr>
            <w:tcW w:w="0" w:type="auto"/>
            <w:shd w:val="clear" w:color="auto" w:fill="D9E2F3" w:themeFill="accent5" w:themeFillTint="33"/>
            <w:vAlign w:val="center"/>
          </w:tcPr>
          <w:p w14:paraId="02EDB29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73E85DC2">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3461C9B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2683A9ED">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241AB108">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2F0641C5">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E15EF72">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A8FA9D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0472F37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8F2368D">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C20a</w:t>
            </w:r>
          </w:p>
        </w:tc>
        <w:tc>
          <w:tcPr>
            <w:tcW w:w="0" w:type="auto"/>
            <w:shd w:val="clear" w:color="auto" w:fill="D9E2F3" w:themeFill="accent5" w:themeFillTint="33"/>
            <w:vAlign w:val="center"/>
          </w:tcPr>
          <w:p w14:paraId="0F23ACC5">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66A7CA7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C20b, C20c, C20d</w:t>
            </w:r>
          </w:p>
        </w:tc>
        <w:tc>
          <w:tcPr>
            <w:tcW w:w="0" w:type="auto"/>
            <w:vMerge w:val="continue"/>
            <w:shd w:val="clear" w:color="auto" w:fill="D9E2F3" w:themeFill="accent5" w:themeFillTint="33"/>
            <w:vAlign w:val="center"/>
          </w:tcPr>
          <w:p w14:paraId="4E0F53AE">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3D0A1E3E">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4836F6CE">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7FA72535">
            <w:pPr>
              <w:spacing w:after="0" w:line="240" w:lineRule="auto"/>
              <w:jc w:val="center"/>
              <w:rPr>
                <w:rFonts w:ascii="Times New Roman" w:hAnsi="Times New Roman" w:eastAsia="Times New Roman" w:cs="Times New Roman"/>
                <w:b/>
                <w:sz w:val="28"/>
                <w:szCs w:val="28"/>
                <w:lang w:val="vi-VN" w:eastAsia="ja-JP"/>
              </w:rPr>
            </w:pPr>
          </w:p>
        </w:tc>
      </w:tr>
      <w:tr w14:paraId="43D27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0" w:type="auto"/>
            <w:vMerge w:val="continue"/>
            <w:shd w:val="clear" w:color="auto" w:fill="D9E2F3" w:themeFill="accent5" w:themeFillTint="33"/>
            <w:vAlign w:val="center"/>
          </w:tcPr>
          <w:p w14:paraId="4932527F">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shd w:val="clear" w:color="auto" w:fill="D9E2F3" w:themeFill="accent5" w:themeFillTint="33"/>
            <w:vAlign w:val="center"/>
          </w:tcPr>
          <w:p w14:paraId="2A939C51">
            <w:pPr>
              <w:spacing w:after="0" w:line="240" w:lineRule="auto"/>
              <w:jc w:val="center"/>
              <w:rPr>
                <w:rFonts w:ascii="Times New Roman" w:hAnsi="Times New Roman" w:eastAsia="Times New Roman" w:cs="Times New Roman"/>
                <w:b/>
                <w:sz w:val="28"/>
                <w:szCs w:val="28"/>
                <w:lang w:val="vi-VN" w:eastAsia="ja-JP"/>
              </w:rPr>
            </w:pPr>
          </w:p>
        </w:tc>
        <w:tc>
          <w:tcPr>
            <w:tcW w:w="609" w:type="pct"/>
            <w:shd w:val="clear" w:color="auto" w:fill="D9E2F3" w:themeFill="accent5" w:themeFillTint="33"/>
            <w:vAlign w:val="center"/>
          </w:tcPr>
          <w:p w14:paraId="7BE0A285">
            <w:pPr>
              <w:spacing w:after="0" w:line="240" w:lineRule="auto"/>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Bài 25:</w:t>
            </w:r>
            <w:r>
              <w:rPr>
                <w:rFonts w:ascii="Times New Roman" w:hAnsi="Times New Roman" w:eastAsia="Times New Roman" w:cs="Times New Roman"/>
                <w:sz w:val="28"/>
                <w:szCs w:val="28"/>
                <w:lang w:val="vi-VN" w:eastAsia="ja-JP"/>
              </w:rPr>
              <w:t xml:space="preserve">Thực hành đo cường độ dòng điện và hiệu điện thế </w:t>
            </w:r>
            <w:r>
              <w:rPr>
                <w:rStyle w:val="4"/>
                <w:rFonts w:ascii="Times New Roman" w:hAnsi="Times New Roman" w:eastAsia="Times New Roman" w:cs="Times New Roman"/>
                <w:b/>
                <w:sz w:val="28"/>
                <w:szCs w:val="28"/>
                <w:lang w:val="vi-VN" w:eastAsia="ja-JP"/>
              </w:rPr>
              <w:t>(2 tiết)</w:t>
            </w:r>
          </w:p>
        </w:tc>
        <w:tc>
          <w:tcPr>
            <w:tcW w:w="0" w:type="auto"/>
            <w:shd w:val="clear" w:color="auto" w:fill="D9E2F3" w:themeFill="accent5" w:themeFillTint="33"/>
            <w:vAlign w:val="center"/>
          </w:tcPr>
          <w:p w14:paraId="73C7B30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F2B6D1B">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500577C1">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7CD003DF">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53317D45">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2C9F9244">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00BAF826">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FCE7B2F">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4F588873">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27788F9">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0ECE6485">
            <w:pPr>
              <w:spacing w:after="0" w:line="240" w:lineRule="auto"/>
              <w:jc w:val="center"/>
              <w:rPr>
                <w:rFonts w:ascii="Times New Roman" w:hAnsi="Times New Roman" w:eastAsia="Times New Roman" w:cs="Times New Roman"/>
                <w:sz w:val="28"/>
                <w:szCs w:val="28"/>
                <w:lang w:val="vi-VN" w:eastAsia="ja-JP"/>
              </w:rPr>
            </w:pPr>
          </w:p>
        </w:tc>
        <w:tc>
          <w:tcPr>
            <w:tcW w:w="0" w:type="auto"/>
            <w:shd w:val="clear" w:color="auto" w:fill="D9E2F3" w:themeFill="accent5" w:themeFillTint="33"/>
            <w:vAlign w:val="center"/>
          </w:tcPr>
          <w:p w14:paraId="1EF2EE4D">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68ACCB59">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48020B32">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D9E2F3" w:themeFill="accent5" w:themeFillTint="33"/>
            <w:vAlign w:val="center"/>
          </w:tcPr>
          <w:p w14:paraId="11744C4B">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359F8588">
            <w:pPr>
              <w:spacing w:after="0" w:line="240" w:lineRule="auto"/>
              <w:jc w:val="center"/>
              <w:rPr>
                <w:rFonts w:ascii="Times New Roman" w:hAnsi="Times New Roman" w:eastAsia="Times New Roman" w:cs="Times New Roman"/>
                <w:b/>
                <w:sz w:val="28"/>
                <w:szCs w:val="28"/>
                <w:lang w:val="vi-VN" w:eastAsia="ja-JP"/>
              </w:rPr>
            </w:pPr>
          </w:p>
        </w:tc>
      </w:tr>
      <w:tr w14:paraId="72C3F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 w:hRule="atLeast"/>
          <w:jc w:val="center"/>
        </w:trPr>
        <w:tc>
          <w:tcPr>
            <w:tcW w:w="0" w:type="auto"/>
            <w:vMerge w:val="restart"/>
            <w:vAlign w:val="center"/>
          </w:tcPr>
          <w:p w14:paraId="7B9DE99F">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w:t>
            </w:r>
          </w:p>
        </w:tc>
        <w:tc>
          <w:tcPr>
            <w:tcW w:w="385" w:type="pct"/>
            <w:vMerge w:val="restart"/>
            <w:vAlign w:val="center"/>
          </w:tcPr>
          <w:p w14:paraId="74186FBF">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Vật sống</w:t>
            </w:r>
          </w:p>
        </w:tc>
        <w:tc>
          <w:tcPr>
            <w:tcW w:w="609" w:type="pct"/>
            <w:vAlign w:val="center"/>
          </w:tcPr>
          <w:p w14:paraId="6883DD4F">
            <w:pPr>
              <w:spacing w:after="0" w:line="240" w:lineRule="auto"/>
              <w:rPr>
                <w:rFonts w:ascii="Times New Roman" w:hAnsi="Times New Roman" w:eastAsia="Times New Roman" w:cs="Times New Roman"/>
                <w:sz w:val="28"/>
                <w:szCs w:val="28"/>
                <w:lang w:val="vi-VN" w:eastAsia="ja-JP"/>
              </w:rPr>
            </w:pPr>
            <w:r>
              <w:rPr>
                <w:rFonts w:ascii="Times New Roman" w:hAnsi="Times New Roman" w:eastAsia="Times New Roman" w:cs="Times New Roman"/>
                <w:b/>
                <w:bCs/>
                <w:sz w:val="28"/>
                <w:szCs w:val="28"/>
                <w:lang w:val="vi-VN" w:eastAsia="ja-JP"/>
              </w:rPr>
              <w:t>Bài 37:</w:t>
            </w:r>
            <w:r>
              <w:rPr>
                <w:rFonts w:ascii="Times New Roman" w:hAnsi="Times New Roman" w:eastAsia="Times New Roman" w:cs="Times New Roman"/>
                <w:sz w:val="28"/>
                <w:szCs w:val="28"/>
                <w:lang w:val="vi-VN" w:eastAsia="ja-JP"/>
              </w:rPr>
              <w:t xml:space="preserve"> Hệ thần kinh và các giác quan ở người </w:t>
            </w:r>
            <w:r>
              <w:rPr>
                <w:rStyle w:val="4"/>
                <w:rFonts w:ascii="Times New Roman" w:hAnsi="Times New Roman" w:eastAsia="Times New Roman" w:cs="Times New Roman"/>
                <w:b/>
                <w:sz w:val="28"/>
                <w:szCs w:val="28"/>
                <w:lang w:val="vi-VN" w:eastAsia="ja-JP"/>
              </w:rPr>
              <w:t>(3 tiết)</w:t>
            </w:r>
          </w:p>
        </w:tc>
        <w:tc>
          <w:tcPr>
            <w:tcW w:w="0" w:type="auto"/>
            <w:vAlign w:val="center"/>
          </w:tcPr>
          <w:p w14:paraId="25CE0155">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B15E75A">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425960DB">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9E58074">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C15a, C15b</w:t>
            </w:r>
          </w:p>
        </w:tc>
        <w:tc>
          <w:tcPr>
            <w:tcW w:w="0" w:type="auto"/>
            <w:vAlign w:val="center"/>
          </w:tcPr>
          <w:p w14:paraId="747DEC9B">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1DEAE9ED">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C15c, C15d</w:t>
            </w:r>
          </w:p>
        </w:tc>
        <w:tc>
          <w:tcPr>
            <w:tcW w:w="0" w:type="auto"/>
            <w:vAlign w:val="center"/>
          </w:tcPr>
          <w:p w14:paraId="581CE710">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7D932F7">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12852BFD">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19F53EDC">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0794F5E">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8E6B3FE">
            <w:pPr>
              <w:spacing w:after="0" w:line="240" w:lineRule="auto"/>
              <w:jc w:val="center"/>
              <w:rPr>
                <w:rFonts w:ascii="Times New Roman" w:hAnsi="Times New Roman" w:eastAsia="Times New Roman" w:cs="Times New Roman"/>
                <w:sz w:val="28"/>
                <w:szCs w:val="28"/>
                <w:lang w:val="vi-VN" w:eastAsia="ja-JP"/>
              </w:rPr>
            </w:pPr>
          </w:p>
        </w:tc>
        <w:tc>
          <w:tcPr>
            <w:tcW w:w="0" w:type="auto"/>
            <w:vMerge w:val="restart"/>
            <w:vAlign w:val="center"/>
          </w:tcPr>
          <w:p w14:paraId="45941860">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w:t>
            </w:r>
          </w:p>
        </w:tc>
        <w:tc>
          <w:tcPr>
            <w:tcW w:w="0" w:type="auto"/>
            <w:vMerge w:val="restart"/>
            <w:vAlign w:val="center"/>
          </w:tcPr>
          <w:p w14:paraId="5D77F384">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3</w:t>
            </w:r>
          </w:p>
        </w:tc>
        <w:tc>
          <w:tcPr>
            <w:tcW w:w="0" w:type="auto"/>
            <w:vMerge w:val="restart"/>
            <w:vAlign w:val="center"/>
          </w:tcPr>
          <w:p w14:paraId="5DC5E43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w:t>
            </w:r>
          </w:p>
        </w:tc>
        <w:tc>
          <w:tcPr>
            <w:tcW w:w="0" w:type="auto"/>
            <w:vMerge w:val="restart"/>
            <w:shd w:val="clear" w:color="auto" w:fill="FFFF00"/>
            <w:vAlign w:val="center"/>
          </w:tcPr>
          <w:p w14:paraId="0BD12D4F">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35</w:t>
            </w:r>
          </w:p>
        </w:tc>
      </w:tr>
      <w:tr w14:paraId="1E73C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0" w:type="auto"/>
            <w:vMerge w:val="continue"/>
            <w:vAlign w:val="center"/>
          </w:tcPr>
          <w:p w14:paraId="630B4332">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vAlign w:val="center"/>
          </w:tcPr>
          <w:p w14:paraId="421DB7FF">
            <w:pPr>
              <w:spacing w:after="0" w:line="240" w:lineRule="auto"/>
              <w:jc w:val="center"/>
              <w:rPr>
                <w:rFonts w:ascii="Times New Roman" w:hAnsi="Times New Roman" w:eastAsia="Times New Roman" w:cs="Times New Roman"/>
                <w:b/>
                <w:sz w:val="28"/>
                <w:szCs w:val="28"/>
                <w:lang w:val="vi-VN" w:eastAsia="ja-JP"/>
              </w:rPr>
            </w:pPr>
          </w:p>
        </w:tc>
        <w:tc>
          <w:tcPr>
            <w:tcW w:w="609" w:type="pct"/>
            <w:vAlign w:val="center"/>
          </w:tcPr>
          <w:p w14:paraId="09287B85">
            <w:pPr>
              <w:spacing w:after="0" w:line="240" w:lineRule="auto"/>
              <w:rPr>
                <w:rFonts w:ascii="Times New Roman" w:hAnsi="Times New Roman" w:eastAsia="Times New Roman" w:cs="Times New Roman"/>
                <w:sz w:val="28"/>
                <w:szCs w:val="28"/>
                <w:lang w:val="vi-VN" w:eastAsia="ja-JP"/>
              </w:rPr>
            </w:pPr>
            <w:r>
              <w:rPr>
                <w:rFonts w:ascii="Times New Roman" w:hAnsi="Times New Roman" w:eastAsia="Times New Roman" w:cs="Times New Roman"/>
                <w:b/>
                <w:bCs/>
                <w:sz w:val="28"/>
                <w:szCs w:val="28"/>
                <w:lang w:val="vi-VN" w:eastAsia="ja-JP"/>
              </w:rPr>
              <w:t>Bài 38:</w:t>
            </w:r>
            <w:r>
              <w:rPr>
                <w:rFonts w:ascii="Times New Roman" w:hAnsi="Times New Roman" w:eastAsia="Times New Roman" w:cs="Times New Roman"/>
                <w:sz w:val="28"/>
                <w:szCs w:val="28"/>
                <w:lang w:val="vi-VN" w:eastAsia="ja-JP"/>
              </w:rPr>
              <w:t xml:space="preserve"> Hệ nội tiết ở người </w:t>
            </w:r>
            <w:r>
              <w:rPr>
                <w:rStyle w:val="4"/>
                <w:rFonts w:ascii="Times New Roman" w:hAnsi="Times New Roman" w:eastAsia="Times New Roman" w:cs="Times New Roman"/>
                <w:b/>
                <w:sz w:val="28"/>
                <w:szCs w:val="28"/>
                <w:lang w:val="vi-VN" w:eastAsia="ja-JP"/>
              </w:rPr>
              <w:t>(2 tiết)</w:t>
            </w:r>
          </w:p>
        </w:tc>
        <w:tc>
          <w:tcPr>
            <w:tcW w:w="0" w:type="auto"/>
            <w:vAlign w:val="center"/>
          </w:tcPr>
          <w:p w14:paraId="71175489">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271306F4">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1FFE89CC">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2F911B5">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282901E1">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4839E643">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0437ACB">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7CAB182">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608BA7D">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7E74DAF">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C21</w:t>
            </w:r>
          </w:p>
        </w:tc>
        <w:tc>
          <w:tcPr>
            <w:tcW w:w="0" w:type="auto"/>
            <w:vAlign w:val="center"/>
          </w:tcPr>
          <w:p w14:paraId="7F9C3193">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2626D01C">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3A0A97D1">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436EF801">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132D185B">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440C144E">
            <w:pPr>
              <w:spacing w:after="0" w:line="240" w:lineRule="auto"/>
              <w:jc w:val="center"/>
              <w:rPr>
                <w:rFonts w:ascii="Times New Roman" w:hAnsi="Times New Roman" w:eastAsia="Times New Roman" w:cs="Times New Roman"/>
                <w:b/>
                <w:sz w:val="28"/>
                <w:szCs w:val="28"/>
                <w:lang w:val="vi-VN" w:eastAsia="ja-JP"/>
              </w:rPr>
            </w:pPr>
          </w:p>
        </w:tc>
      </w:tr>
      <w:tr w14:paraId="5FBC0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0" w:type="auto"/>
            <w:vMerge w:val="continue"/>
            <w:vAlign w:val="center"/>
          </w:tcPr>
          <w:p w14:paraId="5A6BF505">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vAlign w:val="center"/>
          </w:tcPr>
          <w:p w14:paraId="7AA3ABE3">
            <w:pPr>
              <w:spacing w:after="0" w:line="240" w:lineRule="auto"/>
              <w:jc w:val="center"/>
              <w:rPr>
                <w:rFonts w:ascii="Times New Roman" w:hAnsi="Times New Roman" w:eastAsia="Times New Roman" w:cs="Times New Roman"/>
                <w:b/>
                <w:sz w:val="28"/>
                <w:szCs w:val="28"/>
                <w:lang w:val="vi-VN" w:eastAsia="ja-JP"/>
              </w:rPr>
            </w:pPr>
          </w:p>
        </w:tc>
        <w:tc>
          <w:tcPr>
            <w:tcW w:w="609" w:type="pct"/>
            <w:vAlign w:val="center"/>
          </w:tcPr>
          <w:p w14:paraId="740612F5">
            <w:pPr>
              <w:spacing w:after="0" w:line="240" w:lineRule="auto"/>
              <w:rPr>
                <w:rFonts w:ascii="Times New Roman" w:hAnsi="Times New Roman" w:eastAsia="Times New Roman" w:cs="Times New Roman"/>
                <w:sz w:val="28"/>
                <w:szCs w:val="28"/>
                <w:lang w:val="vi-VN" w:eastAsia="ja-JP"/>
              </w:rPr>
            </w:pPr>
            <w:r>
              <w:rPr>
                <w:rFonts w:ascii="Times New Roman" w:hAnsi="Times New Roman" w:eastAsia="Times New Roman" w:cs="Times New Roman"/>
                <w:b/>
                <w:bCs/>
                <w:sz w:val="28"/>
                <w:szCs w:val="28"/>
                <w:lang w:val="vi-VN" w:eastAsia="ja-JP"/>
              </w:rPr>
              <w:t>Bài 39:</w:t>
            </w:r>
            <w:r>
              <w:rPr>
                <w:rFonts w:ascii="Times New Roman" w:hAnsi="Times New Roman" w:eastAsia="Times New Roman" w:cs="Times New Roman"/>
                <w:sz w:val="28"/>
                <w:szCs w:val="28"/>
                <w:lang w:val="vi-VN" w:eastAsia="ja-JP"/>
              </w:rPr>
              <w:t xml:space="preserve"> Da và điều hoà thân nhiệt ở người </w:t>
            </w:r>
            <w:r>
              <w:rPr>
                <w:rStyle w:val="4"/>
                <w:rFonts w:ascii="Times New Roman" w:hAnsi="Times New Roman" w:eastAsia="Times New Roman" w:cs="Times New Roman"/>
                <w:b/>
                <w:sz w:val="28"/>
                <w:szCs w:val="28"/>
                <w:lang w:val="vi-VN" w:eastAsia="ja-JP"/>
              </w:rPr>
              <w:t>(2 tiết)</w:t>
            </w:r>
          </w:p>
        </w:tc>
        <w:tc>
          <w:tcPr>
            <w:tcW w:w="0" w:type="auto"/>
            <w:vAlign w:val="center"/>
          </w:tcPr>
          <w:p w14:paraId="281225A2">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5B3A8F97">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0A38897">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4CBC08E8">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4AE9674">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18CEC8BE">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4FF7EA61">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4E75E6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C18a, C18b</w:t>
            </w:r>
          </w:p>
        </w:tc>
        <w:tc>
          <w:tcPr>
            <w:tcW w:w="0" w:type="auto"/>
            <w:vAlign w:val="center"/>
          </w:tcPr>
          <w:p w14:paraId="6B1DAD72">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6C93DD61">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FA0D2E3">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57C74A05">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136F8FE4">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39EFCAC9">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3F435A42">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15EA7CA2">
            <w:pPr>
              <w:spacing w:after="0" w:line="240" w:lineRule="auto"/>
              <w:jc w:val="center"/>
              <w:rPr>
                <w:rFonts w:ascii="Times New Roman" w:hAnsi="Times New Roman" w:eastAsia="Times New Roman" w:cs="Times New Roman"/>
                <w:b/>
                <w:sz w:val="28"/>
                <w:szCs w:val="28"/>
                <w:lang w:val="vi-VN" w:eastAsia="ja-JP"/>
              </w:rPr>
            </w:pPr>
          </w:p>
        </w:tc>
      </w:tr>
      <w:tr w14:paraId="2061E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0" w:type="auto"/>
            <w:vMerge w:val="continue"/>
            <w:vAlign w:val="center"/>
          </w:tcPr>
          <w:p w14:paraId="4A6B6046">
            <w:pPr>
              <w:spacing w:after="0" w:line="240" w:lineRule="auto"/>
              <w:jc w:val="center"/>
              <w:rPr>
                <w:rFonts w:ascii="Times New Roman" w:hAnsi="Times New Roman" w:eastAsia="Times New Roman" w:cs="Times New Roman"/>
                <w:b/>
                <w:sz w:val="28"/>
                <w:szCs w:val="28"/>
                <w:lang w:val="vi-VN" w:eastAsia="ja-JP"/>
              </w:rPr>
            </w:pPr>
          </w:p>
        </w:tc>
        <w:tc>
          <w:tcPr>
            <w:tcW w:w="385" w:type="pct"/>
            <w:vMerge w:val="continue"/>
            <w:vAlign w:val="center"/>
          </w:tcPr>
          <w:p w14:paraId="1459455C">
            <w:pPr>
              <w:spacing w:after="0" w:line="240" w:lineRule="auto"/>
              <w:jc w:val="center"/>
              <w:rPr>
                <w:rFonts w:ascii="Times New Roman" w:hAnsi="Times New Roman" w:eastAsia="Times New Roman" w:cs="Times New Roman"/>
                <w:b/>
                <w:sz w:val="28"/>
                <w:szCs w:val="28"/>
                <w:lang w:val="vi-VN" w:eastAsia="ja-JP"/>
              </w:rPr>
            </w:pPr>
          </w:p>
        </w:tc>
        <w:tc>
          <w:tcPr>
            <w:tcW w:w="609" w:type="pct"/>
            <w:vAlign w:val="center"/>
          </w:tcPr>
          <w:p w14:paraId="3FC68B6D">
            <w:pPr>
              <w:spacing w:after="0" w:line="240" w:lineRule="auto"/>
              <w:rPr>
                <w:rFonts w:ascii="Times New Roman" w:hAnsi="Times New Roman" w:eastAsia="Times New Roman" w:cs="Times New Roman"/>
                <w:sz w:val="28"/>
                <w:szCs w:val="28"/>
                <w:lang w:val="vi-VN" w:eastAsia="ja-JP"/>
              </w:rPr>
            </w:pPr>
            <w:r>
              <w:rPr>
                <w:rFonts w:ascii="Times New Roman" w:hAnsi="Times New Roman" w:eastAsia="Times New Roman" w:cs="Times New Roman"/>
                <w:b/>
                <w:bCs/>
                <w:sz w:val="28"/>
                <w:szCs w:val="28"/>
                <w:lang w:val="vi-VN" w:eastAsia="ja-JP"/>
              </w:rPr>
              <w:t>Bài 40:</w:t>
            </w:r>
            <w:r>
              <w:rPr>
                <w:rFonts w:ascii="Times New Roman" w:hAnsi="Times New Roman" w:eastAsia="Times New Roman" w:cs="Times New Roman"/>
                <w:sz w:val="28"/>
                <w:szCs w:val="28"/>
                <w:lang w:val="vi-VN" w:eastAsia="ja-JP"/>
              </w:rPr>
              <w:t xml:space="preserve"> Sinh sản ở người </w:t>
            </w:r>
            <w:r>
              <w:rPr>
                <w:rStyle w:val="4"/>
                <w:rFonts w:ascii="Times New Roman" w:hAnsi="Times New Roman" w:eastAsia="Times New Roman" w:cs="Times New Roman"/>
                <w:b/>
                <w:sz w:val="28"/>
                <w:szCs w:val="28"/>
                <w:lang w:val="vi-VN" w:eastAsia="ja-JP"/>
              </w:rPr>
              <w:t>(3 tiết)</w:t>
            </w:r>
          </w:p>
        </w:tc>
        <w:tc>
          <w:tcPr>
            <w:tcW w:w="0" w:type="auto"/>
            <w:vAlign w:val="center"/>
          </w:tcPr>
          <w:p w14:paraId="3EDFA67F">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C12</w:t>
            </w:r>
          </w:p>
        </w:tc>
        <w:tc>
          <w:tcPr>
            <w:tcW w:w="0" w:type="auto"/>
            <w:vAlign w:val="center"/>
          </w:tcPr>
          <w:p w14:paraId="25031E12">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C9</w:t>
            </w:r>
          </w:p>
        </w:tc>
        <w:tc>
          <w:tcPr>
            <w:tcW w:w="0" w:type="auto"/>
            <w:vAlign w:val="center"/>
          </w:tcPr>
          <w:p w14:paraId="03A55A6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C10, C11</w:t>
            </w:r>
          </w:p>
        </w:tc>
        <w:tc>
          <w:tcPr>
            <w:tcW w:w="0" w:type="auto"/>
            <w:vAlign w:val="center"/>
          </w:tcPr>
          <w:p w14:paraId="7989EE4B">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3B879B06">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5C52FEAF">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770160AE">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0AE6DCA3">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55AB2292">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215A0E36">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16DFF8EC">
            <w:pPr>
              <w:spacing w:after="0" w:line="240" w:lineRule="auto"/>
              <w:jc w:val="center"/>
              <w:rPr>
                <w:rFonts w:ascii="Times New Roman" w:hAnsi="Times New Roman" w:eastAsia="Times New Roman" w:cs="Times New Roman"/>
                <w:sz w:val="28"/>
                <w:szCs w:val="28"/>
                <w:lang w:val="vi-VN" w:eastAsia="ja-JP"/>
              </w:rPr>
            </w:pPr>
          </w:p>
        </w:tc>
        <w:tc>
          <w:tcPr>
            <w:tcW w:w="0" w:type="auto"/>
            <w:vAlign w:val="center"/>
          </w:tcPr>
          <w:p w14:paraId="295D3E44">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792A89F2">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6FFB018C">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vAlign w:val="center"/>
          </w:tcPr>
          <w:p w14:paraId="0B7742C9">
            <w:pPr>
              <w:spacing w:after="0" w:line="240" w:lineRule="auto"/>
              <w:jc w:val="center"/>
              <w:rPr>
                <w:rFonts w:ascii="Times New Roman" w:hAnsi="Times New Roman" w:eastAsia="Times New Roman" w:cs="Times New Roman"/>
                <w:sz w:val="28"/>
                <w:szCs w:val="28"/>
                <w:lang w:val="vi-VN" w:eastAsia="ja-JP"/>
              </w:rPr>
            </w:pPr>
          </w:p>
        </w:tc>
        <w:tc>
          <w:tcPr>
            <w:tcW w:w="0" w:type="auto"/>
            <w:vMerge w:val="continue"/>
            <w:shd w:val="clear" w:color="auto" w:fill="FFFF00"/>
            <w:vAlign w:val="center"/>
          </w:tcPr>
          <w:p w14:paraId="7949D449">
            <w:pPr>
              <w:spacing w:after="0" w:line="240" w:lineRule="auto"/>
              <w:jc w:val="center"/>
              <w:rPr>
                <w:rFonts w:ascii="Times New Roman" w:hAnsi="Times New Roman" w:eastAsia="Times New Roman" w:cs="Times New Roman"/>
                <w:b/>
                <w:sz w:val="28"/>
                <w:szCs w:val="28"/>
                <w:lang w:val="vi-VN" w:eastAsia="ja-JP"/>
              </w:rPr>
            </w:pPr>
          </w:p>
        </w:tc>
      </w:tr>
      <w:tr w14:paraId="372C2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8" w:type="pct"/>
            <w:gridSpan w:val="3"/>
            <w:vAlign w:val="center"/>
          </w:tcPr>
          <w:p w14:paraId="671BE45E">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b/>
                <w:sz w:val="28"/>
                <w:szCs w:val="28"/>
                <w:lang w:val="vi-VN" w:eastAsia="ja-JP"/>
              </w:rPr>
              <w:t>Tổng số câu</w:t>
            </w:r>
          </w:p>
        </w:tc>
        <w:tc>
          <w:tcPr>
            <w:tcW w:w="0" w:type="auto"/>
            <w:gridSpan w:val="3"/>
            <w:vAlign w:val="center"/>
          </w:tcPr>
          <w:p w14:paraId="3414C6E9">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12</w:t>
            </w:r>
          </w:p>
        </w:tc>
        <w:tc>
          <w:tcPr>
            <w:tcW w:w="0" w:type="auto"/>
            <w:gridSpan w:val="3"/>
            <w:vAlign w:val="center"/>
          </w:tcPr>
          <w:p w14:paraId="1C1FAD8A">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12</w:t>
            </w:r>
          </w:p>
        </w:tc>
        <w:tc>
          <w:tcPr>
            <w:tcW w:w="0" w:type="auto"/>
            <w:gridSpan w:val="3"/>
            <w:vAlign w:val="center"/>
          </w:tcPr>
          <w:p w14:paraId="06515942">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w:t>
            </w:r>
          </w:p>
        </w:tc>
        <w:tc>
          <w:tcPr>
            <w:tcW w:w="0" w:type="auto"/>
            <w:gridSpan w:val="3"/>
            <w:vAlign w:val="center"/>
          </w:tcPr>
          <w:p w14:paraId="79D9EF72">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6</w:t>
            </w:r>
          </w:p>
        </w:tc>
        <w:tc>
          <w:tcPr>
            <w:tcW w:w="0" w:type="auto"/>
            <w:vAlign w:val="center"/>
          </w:tcPr>
          <w:p w14:paraId="38C3EAA4">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13</w:t>
            </w:r>
          </w:p>
        </w:tc>
        <w:tc>
          <w:tcPr>
            <w:tcW w:w="0" w:type="auto"/>
            <w:vAlign w:val="center"/>
          </w:tcPr>
          <w:p w14:paraId="4F0D63BA">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12</w:t>
            </w:r>
          </w:p>
        </w:tc>
        <w:tc>
          <w:tcPr>
            <w:tcW w:w="0" w:type="auto"/>
            <w:vAlign w:val="center"/>
          </w:tcPr>
          <w:p w14:paraId="4FB7C1B8">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9</w:t>
            </w:r>
          </w:p>
        </w:tc>
        <w:tc>
          <w:tcPr>
            <w:tcW w:w="0" w:type="auto"/>
            <w:shd w:val="clear" w:color="auto" w:fill="FFFF00"/>
            <w:vAlign w:val="center"/>
          </w:tcPr>
          <w:p w14:paraId="578F7FF1">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34</w:t>
            </w:r>
          </w:p>
        </w:tc>
      </w:tr>
      <w:tr w14:paraId="2300F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8" w:type="pct"/>
            <w:gridSpan w:val="3"/>
            <w:vAlign w:val="center"/>
          </w:tcPr>
          <w:p w14:paraId="32FD147E">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b/>
                <w:sz w:val="28"/>
                <w:szCs w:val="28"/>
                <w:lang w:val="vi-VN" w:eastAsia="ja-JP"/>
              </w:rPr>
              <w:t>Tổng số điểm</w:t>
            </w:r>
          </w:p>
        </w:tc>
        <w:tc>
          <w:tcPr>
            <w:tcW w:w="0" w:type="auto"/>
            <w:gridSpan w:val="3"/>
            <w:vAlign w:val="center"/>
          </w:tcPr>
          <w:p w14:paraId="3207E9A9">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3,0</w:t>
            </w:r>
          </w:p>
        </w:tc>
        <w:tc>
          <w:tcPr>
            <w:tcW w:w="0" w:type="auto"/>
            <w:gridSpan w:val="3"/>
            <w:vAlign w:val="center"/>
          </w:tcPr>
          <w:p w14:paraId="749BC199">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3,0</w:t>
            </w:r>
          </w:p>
        </w:tc>
        <w:tc>
          <w:tcPr>
            <w:tcW w:w="0" w:type="auto"/>
            <w:gridSpan w:val="3"/>
            <w:vAlign w:val="center"/>
          </w:tcPr>
          <w:p w14:paraId="165EF62F">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1,0</w:t>
            </w:r>
          </w:p>
        </w:tc>
        <w:tc>
          <w:tcPr>
            <w:tcW w:w="0" w:type="auto"/>
            <w:gridSpan w:val="3"/>
            <w:vAlign w:val="center"/>
          </w:tcPr>
          <w:p w14:paraId="54171641">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3,0</w:t>
            </w:r>
          </w:p>
        </w:tc>
        <w:tc>
          <w:tcPr>
            <w:tcW w:w="0" w:type="auto"/>
            <w:vAlign w:val="center"/>
          </w:tcPr>
          <w:p w14:paraId="14BDA9C3">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4,0</w:t>
            </w:r>
          </w:p>
        </w:tc>
        <w:tc>
          <w:tcPr>
            <w:tcW w:w="0" w:type="auto"/>
            <w:vAlign w:val="center"/>
          </w:tcPr>
          <w:p w14:paraId="4B2651C4">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3,0</w:t>
            </w:r>
          </w:p>
        </w:tc>
        <w:tc>
          <w:tcPr>
            <w:tcW w:w="0" w:type="auto"/>
            <w:vAlign w:val="center"/>
          </w:tcPr>
          <w:p w14:paraId="181BA153">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3,0</w:t>
            </w:r>
          </w:p>
        </w:tc>
        <w:tc>
          <w:tcPr>
            <w:tcW w:w="0" w:type="auto"/>
            <w:shd w:val="clear" w:color="auto" w:fill="FFFF00"/>
            <w:vAlign w:val="center"/>
          </w:tcPr>
          <w:p w14:paraId="7708ADD0">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10</w:t>
            </w:r>
          </w:p>
        </w:tc>
      </w:tr>
      <w:tr w14:paraId="59B8C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8" w:type="pct"/>
            <w:gridSpan w:val="3"/>
            <w:shd w:val="clear" w:color="auto" w:fill="9CC2E5" w:themeFill="accent1" w:themeFillTint="99"/>
            <w:vAlign w:val="center"/>
          </w:tcPr>
          <w:p w14:paraId="77B95530">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Tỉ lệ %</w:t>
            </w:r>
          </w:p>
        </w:tc>
        <w:tc>
          <w:tcPr>
            <w:tcW w:w="0" w:type="auto"/>
            <w:gridSpan w:val="3"/>
            <w:shd w:val="clear" w:color="auto" w:fill="9CC2E5" w:themeFill="accent1" w:themeFillTint="99"/>
            <w:vAlign w:val="center"/>
          </w:tcPr>
          <w:p w14:paraId="1C060A2D">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30</w:t>
            </w:r>
          </w:p>
        </w:tc>
        <w:tc>
          <w:tcPr>
            <w:tcW w:w="0" w:type="auto"/>
            <w:gridSpan w:val="3"/>
            <w:shd w:val="clear" w:color="auto" w:fill="9CC2E5" w:themeFill="accent1" w:themeFillTint="99"/>
            <w:vAlign w:val="center"/>
          </w:tcPr>
          <w:p w14:paraId="2EC11E04">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30</w:t>
            </w:r>
          </w:p>
        </w:tc>
        <w:tc>
          <w:tcPr>
            <w:tcW w:w="0" w:type="auto"/>
            <w:gridSpan w:val="3"/>
            <w:shd w:val="clear" w:color="auto" w:fill="9CC2E5" w:themeFill="accent1" w:themeFillTint="99"/>
            <w:vAlign w:val="center"/>
          </w:tcPr>
          <w:p w14:paraId="41A945BC">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10</w:t>
            </w:r>
          </w:p>
        </w:tc>
        <w:tc>
          <w:tcPr>
            <w:tcW w:w="0" w:type="auto"/>
            <w:gridSpan w:val="3"/>
            <w:shd w:val="clear" w:color="auto" w:fill="9CC2E5" w:themeFill="accent1" w:themeFillTint="99"/>
            <w:vAlign w:val="center"/>
          </w:tcPr>
          <w:p w14:paraId="15E525AD">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30</w:t>
            </w:r>
          </w:p>
        </w:tc>
        <w:tc>
          <w:tcPr>
            <w:tcW w:w="0" w:type="auto"/>
            <w:shd w:val="clear" w:color="auto" w:fill="9CC2E5" w:themeFill="accent1" w:themeFillTint="99"/>
            <w:vAlign w:val="center"/>
          </w:tcPr>
          <w:p w14:paraId="12E3124D">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40</w:t>
            </w:r>
          </w:p>
        </w:tc>
        <w:tc>
          <w:tcPr>
            <w:tcW w:w="0" w:type="auto"/>
            <w:shd w:val="clear" w:color="auto" w:fill="9CC2E5" w:themeFill="accent1" w:themeFillTint="99"/>
            <w:vAlign w:val="center"/>
          </w:tcPr>
          <w:p w14:paraId="2C41CD25">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30</w:t>
            </w:r>
          </w:p>
        </w:tc>
        <w:tc>
          <w:tcPr>
            <w:tcW w:w="0" w:type="auto"/>
            <w:shd w:val="clear" w:color="auto" w:fill="9CC2E5" w:themeFill="accent1" w:themeFillTint="99"/>
            <w:vAlign w:val="center"/>
          </w:tcPr>
          <w:p w14:paraId="7367CE9E">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30</w:t>
            </w:r>
          </w:p>
        </w:tc>
        <w:tc>
          <w:tcPr>
            <w:tcW w:w="0" w:type="auto"/>
            <w:shd w:val="clear" w:color="auto" w:fill="9CC2E5" w:themeFill="accent1" w:themeFillTint="99"/>
            <w:vAlign w:val="center"/>
          </w:tcPr>
          <w:p w14:paraId="706E7CDB">
            <w:pPr>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color w:val="FF0000"/>
                <w:sz w:val="28"/>
                <w:szCs w:val="28"/>
                <w:lang w:val="vi-VN" w:eastAsia="ja-JP"/>
              </w:rPr>
              <w:t>100</w:t>
            </w:r>
          </w:p>
        </w:tc>
      </w:tr>
    </w:tbl>
    <w:p w14:paraId="20EA3893">
      <w:pPr>
        <w:rPr>
          <w:rFonts w:ascii="Times New Roman" w:hAnsi="Times New Roman" w:cs="Times New Roman"/>
          <w:sz w:val="28"/>
          <w:szCs w:val="28"/>
        </w:rPr>
      </w:pPr>
    </w:p>
    <w:p w14:paraId="5489351F">
      <w:pPr>
        <w:rPr>
          <w:rFonts w:ascii="Times New Roman" w:hAnsi="Times New Roman" w:cs="Times New Roman"/>
          <w:sz w:val="28"/>
          <w:szCs w:val="28"/>
        </w:rPr>
      </w:pPr>
    </w:p>
    <w:p w14:paraId="2EC7B84F">
      <w:pPr>
        <w:rPr>
          <w:rFonts w:ascii="Times New Roman" w:hAnsi="Times New Roman" w:cs="Times New Roman"/>
          <w:sz w:val="28"/>
          <w:szCs w:val="28"/>
        </w:rPr>
      </w:pPr>
    </w:p>
    <w:p w14:paraId="3EF68491">
      <w:pPr>
        <w:rPr>
          <w:rFonts w:ascii="Times New Roman" w:hAnsi="Times New Roman" w:cs="Times New Roman"/>
          <w:sz w:val="28"/>
          <w:szCs w:val="28"/>
        </w:rPr>
      </w:pPr>
    </w:p>
    <w:p w14:paraId="12488EA9">
      <w:pPr>
        <w:rPr>
          <w:rFonts w:ascii="Times New Roman" w:hAnsi="Times New Roman" w:cs="Times New Roman"/>
          <w:sz w:val="28"/>
          <w:szCs w:val="28"/>
        </w:rPr>
      </w:pPr>
    </w:p>
    <w:p w14:paraId="0495B706">
      <w:pPr>
        <w:rPr>
          <w:rFonts w:ascii="Times New Roman" w:hAnsi="Times New Roman" w:cs="Times New Roman"/>
          <w:sz w:val="28"/>
          <w:szCs w:val="28"/>
        </w:rPr>
      </w:pPr>
    </w:p>
    <w:p w14:paraId="7E9B1B8C">
      <w:pPr>
        <w:rPr>
          <w:rFonts w:ascii="Times New Roman" w:hAnsi="Times New Roman" w:cs="Times New Roman"/>
          <w:sz w:val="28"/>
          <w:szCs w:val="28"/>
        </w:rPr>
      </w:pPr>
    </w:p>
    <w:p w14:paraId="1F7CB6CF">
      <w:pPr>
        <w:rPr>
          <w:rFonts w:ascii="Times New Roman" w:hAnsi="Times New Roman" w:cs="Times New Roman"/>
          <w:sz w:val="28"/>
          <w:szCs w:val="28"/>
        </w:rPr>
      </w:pPr>
    </w:p>
    <w:p w14:paraId="0E7DDAE0">
      <w:pPr>
        <w:rPr>
          <w:rFonts w:ascii="Times New Roman" w:hAnsi="Times New Roman" w:cs="Times New Roman"/>
          <w:b/>
          <w:sz w:val="28"/>
          <w:szCs w:val="28"/>
        </w:rPr>
      </w:pPr>
      <w:r>
        <w:rPr>
          <w:rFonts w:ascii="Times New Roman" w:hAnsi="Times New Roman" w:cs="Times New Roman"/>
          <w:b/>
          <w:color w:val="000000" w:themeColor="text1"/>
          <w:sz w:val="28"/>
          <w:szCs w:val="28"/>
          <w14:textFill>
            <w14:solidFill>
              <w14:schemeClr w14:val="tx1"/>
            </w14:solidFill>
          </w14:textFill>
        </w:rPr>
        <w:t>II. BẢN ĐẶC TẢ ĐỀ KIỂM TRA GIỮA KÌ II MÔN KHOA HỌC TỰ NHIÊN, LỚP 8</w:t>
      </w:r>
    </w:p>
    <w:tbl>
      <w:tblPr>
        <w:tblStyle w:val="3"/>
        <w:tblW w:w="5123" w:type="pct"/>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
        <w:gridCol w:w="1532"/>
        <w:gridCol w:w="1649"/>
        <w:gridCol w:w="839"/>
        <w:gridCol w:w="6033"/>
        <w:gridCol w:w="1015"/>
        <w:gridCol w:w="891"/>
        <w:gridCol w:w="606"/>
        <w:gridCol w:w="1274"/>
        <w:gridCol w:w="1064"/>
      </w:tblGrid>
      <w:tr w14:paraId="24F4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blHeader/>
        </w:trPr>
        <w:tc>
          <w:tcPr>
            <w:tcW w:w="510" w:type="pct"/>
            <w:vMerge w:val="restart"/>
            <w:tcBorders>
              <w:top w:val="single" w:color="auto" w:sz="4" w:space="0"/>
              <w:left w:val="single" w:color="auto" w:sz="4" w:space="0"/>
              <w:right w:val="single" w:color="auto" w:sz="4" w:space="0"/>
            </w:tcBorders>
            <w:shd w:val="clear" w:color="auto" w:fill="FFFFFF"/>
            <w:vAlign w:val="center"/>
          </w:tcPr>
          <w:p w14:paraId="0D427548">
            <w:pPr>
              <w:widowControl w:val="0"/>
              <w:spacing w:after="0"/>
              <w:jc w:val="center"/>
              <w:rPr>
                <w:rFonts w:ascii="Times New Roman" w:hAnsi="Times New Roman" w:cs="Times New Roman"/>
                <w:b/>
                <w:sz w:val="28"/>
                <w:szCs w:val="28"/>
              </w:rPr>
            </w:pPr>
            <w:r>
              <w:rPr>
                <w:rFonts w:ascii="Times New Roman" w:hAnsi="Times New Roman" w:cs="Times New Roman"/>
                <w:b/>
                <w:sz w:val="28"/>
                <w:szCs w:val="28"/>
                <w:lang w:val="fr-FR"/>
              </w:rPr>
              <w:br w:type="page"/>
            </w:r>
            <w:r>
              <w:rPr>
                <w:rFonts w:ascii="Times New Roman" w:hAnsi="Times New Roman" w:cs="Times New Roman"/>
                <w:b/>
                <w:sz w:val="28"/>
                <w:szCs w:val="28"/>
              </w:rPr>
              <w:t>Nội dung</w:t>
            </w:r>
          </w:p>
        </w:tc>
        <w:tc>
          <w:tcPr>
            <w:tcW w:w="548" w:type="pct"/>
            <w:vMerge w:val="restart"/>
            <w:tcBorders>
              <w:top w:val="single" w:color="auto" w:sz="4" w:space="0"/>
              <w:left w:val="single" w:color="auto" w:sz="4" w:space="0"/>
              <w:right w:val="single" w:color="auto" w:sz="4" w:space="0"/>
            </w:tcBorders>
            <w:shd w:val="clear" w:color="auto" w:fill="FFFFFF"/>
            <w:vAlign w:val="center"/>
          </w:tcPr>
          <w:p w14:paraId="4999FD95">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Mức độ</w:t>
            </w:r>
          </w:p>
        </w:tc>
        <w:tc>
          <w:tcPr>
            <w:tcW w:w="2615" w:type="pct"/>
            <w:gridSpan w:val="3"/>
            <w:vMerge w:val="restart"/>
            <w:tcBorders>
              <w:top w:val="single" w:color="auto" w:sz="4" w:space="0"/>
              <w:left w:val="single" w:color="auto" w:sz="4" w:space="0"/>
              <w:right w:val="single" w:color="auto" w:sz="4" w:space="0"/>
            </w:tcBorders>
            <w:shd w:val="clear" w:color="auto" w:fill="FFFFFF"/>
            <w:vAlign w:val="center"/>
          </w:tcPr>
          <w:p w14:paraId="33A22056">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Yêu cầu cần đạt</w:t>
            </w:r>
          </w:p>
        </w:tc>
        <w:tc>
          <w:tcPr>
            <w:tcW w:w="502"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BF4999">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Số câu hỏi</w:t>
            </w:r>
          </w:p>
        </w:tc>
        <w:tc>
          <w:tcPr>
            <w:tcW w:w="73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7761ED">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Câu hỏi</w:t>
            </w:r>
          </w:p>
        </w:tc>
      </w:tr>
      <w:tr w14:paraId="7417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blHeader/>
        </w:trPr>
        <w:tc>
          <w:tcPr>
            <w:tcW w:w="510" w:type="pct"/>
            <w:vMerge w:val="continue"/>
            <w:tcBorders>
              <w:left w:val="single" w:color="auto" w:sz="4" w:space="0"/>
              <w:bottom w:val="single" w:color="auto" w:sz="4" w:space="0"/>
              <w:right w:val="single" w:color="auto" w:sz="4" w:space="0"/>
            </w:tcBorders>
            <w:shd w:val="clear" w:color="auto" w:fill="FFFFFF"/>
            <w:vAlign w:val="center"/>
          </w:tcPr>
          <w:p w14:paraId="5675C008">
            <w:pPr>
              <w:widowControl w:val="0"/>
              <w:spacing w:after="0"/>
              <w:jc w:val="both"/>
              <w:rPr>
                <w:rFonts w:ascii="Times New Roman" w:hAnsi="Times New Roman" w:cs="Times New Roman"/>
                <w:b/>
                <w:sz w:val="28"/>
                <w:szCs w:val="28"/>
              </w:rPr>
            </w:pPr>
          </w:p>
        </w:tc>
        <w:tc>
          <w:tcPr>
            <w:tcW w:w="548" w:type="pct"/>
            <w:vMerge w:val="continue"/>
            <w:tcBorders>
              <w:left w:val="single" w:color="auto" w:sz="4" w:space="0"/>
              <w:bottom w:val="single" w:color="auto" w:sz="4" w:space="0"/>
              <w:right w:val="single" w:color="auto" w:sz="4" w:space="0"/>
            </w:tcBorders>
            <w:shd w:val="clear" w:color="auto" w:fill="FFFFFF"/>
            <w:vAlign w:val="center"/>
          </w:tcPr>
          <w:p w14:paraId="7E54D7AE">
            <w:pPr>
              <w:widowControl w:val="0"/>
              <w:spacing w:after="0"/>
              <w:jc w:val="both"/>
              <w:rPr>
                <w:rFonts w:ascii="Times New Roman" w:hAnsi="Times New Roman" w:cs="Times New Roman"/>
                <w:b/>
                <w:sz w:val="28"/>
                <w:szCs w:val="28"/>
              </w:rPr>
            </w:pPr>
          </w:p>
        </w:tc>
        <w:tc>
          <w:tcPr>
            <w:tcW w:w="2615" w:type="pct"/>
            <w:gridSpan w:val="3"/>
            <w:vMerge w:val="continue"/>
            <w:tcBorders>
              <w:left w:val="single" w:color="auto" w:sz="4" w:space="0"/>
              <w:bottom w:val="single" w:color="auto" w:sz="4" w:space="0"/>
              <w:right w:val="single" w:color="auto" w:sz="4" w:space="0"/>
            </w:tcBorders>
            <w:shd w:val="clear" w:color="auto" w:fill="FFFFFF"/>
            <w:vAlign w:val="center"/>
          </w:tcPr>
          <w:p w14:paraId="17E33A2E">
            <w:pPr>
              <w:widowControl w:val="0"/>
              <w:spacing w:after="0"/>
              <w:jc w:val="both"/>
              <w:rPr>
                <w:rFonts w:ascii="Times New Roman" w:hAnsi="Times New Roman" w:cs="Times New Roman"/>
                <w:b/>
                <w:sz w:val="28"/>
                <w:szCs w:val="28"/>
              </w:rPr>
            </w:pPr>
          </w:p>
        </w:tc>
        <w:tc>
          <w:tcPr>
            <w:tcW w:w="298" w:type="pct"/>
            <w:tcBorders>
              <w:top w:val="single" w:color="auto" w:sz="4" w:space="0"/>
              <w:left w:val="single" w:color="auto" w:sz="4" w:space="0"/>
              <w:bottom w:val="single" w:color="auto" w:sz="4" w:space="0"/>
              <w:right w:val="single" w:color="auto" w:sz="4" w:space="0"/>
            </w:tcBorders>
            <w:shd w:val="clear" w:color="auto" w:fill="FFFFFF"/>
            <w:vAlign w:val="center"/>
          </w:tcPr>
          <w:p w14:paraId="033BB5E1">
            <w:pPr>
              <w:widowControl w:val="0"/>
              <w:spacing w:after="0"/>
              <w:jc w:val="center"/>
              <w:rPr>
                <w:rFonts w:ascii="Times New Roman" w:hAnsi="Times New Roman" w:cs="Times New Roman"/>
                <w:sz w:val="28"/>
                <w:szCs w:val="28"/>
              </w:rPr>
            </w:pPr>
            <w:r>
              <w:rPr>
                <w:rFonts w:ascii="Times New Roman" w:hAnsi="Times New Roman" w:cs="Times New Roman"/>
                <w:sz w:val="28"/>
                <w:szCs w:val="28"/>
              </w:rPr>
              <w:t>TL</w:t>
            </w:r>
          </w:p>
          <w:p w14:paraId="24BD30F0">
            <w:pPr>
              <w:widowControl w:val="0"/>
              <w:spacing w:after="0"/>
              <w:jc w:val="center"/>
              <w:rPr>
                <w:rFonts w:ascii="Times New Roman" w:hAnsi="Times New Roman" w:cs="Times New Roman"/>
                <w:sz w:val="28"/>
                <w:szCs w:val="28"/>
              </w:rPr>
            </w:pPr>
            <w:r>
              <w:rPr>
                <w:rFonts w:ascii="Times New Roman" w:hAnsi="Times New Roman" w:cs="Times New Roman"/>
                <w:sz w:val="28"/>
                <w:szCs w:val="28"/>
              </w:rPr>
              <w:t>(Số ý)</w:t>
            </w:r>
          </w:p>
        </w:tc>
        <w:tc>
          <w:tcPr>
            <w:tcW w:w="204" w:type="pct"/>
            <w:tcBorders>
              <w:top w:val="single" w:color="auto" w:sz="4" w:space="0"/>
              <w:left w:val="single" w:color="auto" w:sz="4" w:space="0"/>
              <w:bottom w:val="single" w:color="auto" w:sz="4" w:space="0"/>
              <w:right w:val="single" w:color="auto" w:sz="4" w:space="0"/>
            </w:tcBorders>
            <w:shd w:val="clear" w:color="auto" w:fill="FFFFFF"/>
            <w:vAlign w:val="center"/>
          </w:tcPr>
          <w:p w14:paraId="090B2383">
            <w:pPr>
              <w:widowControl w:val="0"/>
              <w:spacing w:after="0"/>
              <w:ind w:left="-116"/>
              <w:jc w:val="center"/>
              <w:rPr>
                <w:rFonts w:ascii="Times New Roman" w:hAnsi="Times New Roman" w:cs="Times New Roman"/>
                <w:sz w:val="28"/>
                <w:szCs w:val="28"/>
              </w:rPr>
            </w:pPr>
            <w:r>
              <w:rPr>
                <w:rFonts w:ascii="Times New Roman" w:hAnsi="Times New Roman" w:cs="Times New Roman"/>
                <w:sz w:val="28"/>
                <w:szCs w:val="28"/>
              </w:rPr>
              <w:t>TN</w:t>
            </w:r>
          </w:p>
          <w:p w14:paraId="0B5E052D">
            <w:pPr>
              <w:widowControl w:val="0"/>
              <w:spacing w:after="0"/>
              <w:ind w:left="-116"/>
              <w:jc w:val="center"/>
              <w:rPr>
                <w:rFonts w:ascii="Times New Roman" w:hAnsi="Times New Roman" w:cs="Times New Roman"/>
                <w:sz w:val="28"/>
                <w:szCs w:val="28"/>
              </w:rPr>
            </w:pPr>
            <w:r>
              <w:rPr>
                <w:rFonts w:ascii="Times New Roman" w:hAnsi="Times New Roman" w:cs="Times New Roman"/>
                <w:sz w:val="28"/>
                <w:szCs w:val="28"/>
              </w:rPr>
              <w:t>(Số câu)</w:t>
            </w:r>
          </w:p>
        </w:tc>
        <w:tc>
          <w:tcPr>
            <w:tcW w:w="402" w:type="pct"/>
            <w:tcBorders>
              <w:top w:val="single" w:color="auto" w:sz="4" w:space="0"/>
              <w:left w:val="single" w:color="auto" w:sz="4" w:space="0"/>
              <w:bottom w:val="single" w:color="auto" w:sz="4" w:space="0"/>
              <w:right w:val="single" w:color="auto" w:sz="4" w:space="0"/>
            </w:tcBorders>
            <w:shd w:val="clear" w:color="auto" w:fill="FFFFFF"/>
            <w:vAlign w:val="center"/>
          </w:tcPr>
          <w:p w14:paraId="30F945BF">
            <w:pPr>
              <w:widowControl w:val="0"/>
              <w:spacing w:after="0"/>
              <w:jc w:val="center"/>
              <w:rPr>
                <w:rFonts w:ascii="Times New Roman" w:hAnsi="Times New Roman" w:cs="Times New Roman"/>
                <w:sz w:val="28"/>
                <w:szCs w:val="28"/>
              </w:rPr>
            </w:pPr>
            <w:r>
              <w:rPr>
                <w:rFonts w:ascii="Times New Roman" w:hAnsi="Times New Roman" w:cs="Times New Roman"/>
                <w:sz w:val="28"/>
                <w:szCs w:val="28"/>
              </w:rPr>
              <w:t>TL</w:t>
            </w:r>
          </w:p>
          <w:p w14:paraId="65F58547">
            <w:pPr>
              <w:widowControl w:val="0"/>
              <w:spacing w:after="0"/>
              <w:jc w:val="center"/>
              <w:rPr>
                <w:rFonts w:ascii="Times New Roman" w:hAnsi="Times New Roman" w:cs="Times New Roman"/>
                <w:sz w:val="28"/>
                <w:szCs w:val="28"/>
              </w:rPr>
            </w:pPr>
            <w:r>
              <w:rPr>
                <w:rFonts w:ascii="Times New Roman" w:hAnsi="Times New Roman" w:cs="Times New Roman"/>
                <w:sz w:val="28"/>
                <w:szCs w:val="28"/>
              </w:rPr>
              <w:t>(Số ý)</w:t>
            </w:r>
          </w:p>
        </w:tc>
        <w:tc>
          <w:tcPr>
            <w:tcW w:w="336" w:type="pct"/>
            <w:tcBorders>
              <w:top w:val="single" w:color="auto" w:sz="4" w:space="0"/>
              <w:left w:val="single" w:color="auto" w:sz="4" w:space="0"/>
              <w:bottom w:val="single" w:color="auto" w:sz="4" w:space="0"/>
              <w:right w:val="single" w:color="auto" w:sz="4" w:space="0"/>
            </w:tcBorders>
            <w:shd w:val="clear" w:color="auto" w:fill="FFFFFF"/>
            <w:vAlign w:val="center"/>
          </w:tcPr>
          <w:p w14:paraId="1706ED48">
            <w:pPr>
              <w:widowControl w:val="0"/>
              <w:spacing w:after="0"/>
              <w:ind w:left="-116"/>
              <w:jc w:val="center"/>
              <w:rPr>
                <w:rFonts w:ascii="Times New Roman" w:hAnsi="Times New Roman" w:cs="Times New Roman"/>
                <w:sz w:val="28"/>
                <w:szCs w:val="28"/>
              </w:rPr>
            </w:pPr>
            <w:r>
              <w:rPr>
                <w:rFonts w:ascii="Times New Roman" w:hAnsi="Times New Roman" w:cs="Times New Roman"/>
                <w:sz w:val="28"/>
                <w:szCs w:val="28"/>
              </w:rPr>
              <w:t>TN</w:t>
            </w:r>
          </w:p>
          <w:p w14:paraId="7FC999A0">
            <w:pPr>
              <w:widowControl w:val="0"/>
              <w:spacing w:after="0"/>
              <w:ind w:left="-116"/>
              <w:jc w:val="center"/>
              <w:rPr>
                <w:rFonts w:ascii="Times New Roman" w:hAnsi="Times New Roman" w:cs="Times New Roman"/>
                <w:sz w:val="28"/>
                <w:szCs w:val="28"/>
              </w:rPr>
            </w:pPr>
            <w:r>
              <w:rPr>
                <w:rFonts w:ascii="Times New Roman" w:hAnsi="Times New Roman" w:cs="Times New Roman"/>
                <w:sz w:val="28"/>
                <w:szCs w:val="28"/>
              </w:rPr>
              <w:t>(câu số)</w:t>
            </w:r>
          </w:p>
        </w:tc>
      </w:tr>
      <w:tr w14:paraId="1644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Height w:val="377" w:hRule="atLeast"/>
        </w:trPr>
        <w:tc>
          <w:tcPr>
            <w:tcW w:w="4914" w:type="pct"/>
            <w:gridSpan w:val="9"/>
            <w:tcBorders>
              <w:top w:val="single" w:color="auto" w:sz="4" w:space="0"/>
            </w:tcBorders>
            <w:shd w:val="clear" w:color="auto" w:fill="A8D08D" w:themeFill="accent6" w:themeFillTint="99"/>
            <w:vAlign w:val="center"/>
          </w:tcPr>
          <w:p w14:paraId="472FF7D8">
            <w:pPr>
              <w:widowControl w:val="0"/>
              <w:spacing w:after="0"/>
              <w:jc w:val="center"/>
              <w:rPr>
                <w:rFonts w:ascii="Times New Roman" w:hAnsi="Times New Roman" w:cs="Times New Roman"/>
                <w:color w:val="FF0000"/>
                <w:sz w:val="28"/>
                <w:szCs w:val="28"/>
              </w:rPr>
            </w:pPr>
            <w:r>
              <w:rPr>
                <w:rFonts w:ascii="Times New Roman" w:hAnsi="Times New Roman" w:cs="Times New Roman"/>
                <w:b/>
                <w:sz w:val="28"/>
                <w:szCs w:val="28"/>
              </w:rPr>
              <w:t>Chất và sự biến đổi của chất</w:t>
            </w:r>
            <w:r>
              <w:rPr>
                <w:rFonts w:ascii="Times New Roman" w:hAnsi="Times New Roman" w:cs="Times New Roman"/>
                <w:b/>
                <w:i/>
                <w:color w:val="FF0000"/>
                <w:sz w:val="28"/>
                <w:szCs w:val="28"/>
              </w:rPr>
              <w:t xml:space="preserve"> (Từ bài 9 đến bài 10)</w:t>
            </w:r>
          </w:p>
        </w:tc>
      </w:tr>
      <w:tr w14:paraId="38B1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4A74D15E">
            <w:pPr>
              <w:widowControl w:val="0"/>
              <w:spacing w:after="0"/>
              <w:jc w:val="center"/>
              <w:rPr>
                <w:rStyle w:val="8"/>
                <w:rFonts w:ascii="Times New Roman" w:hAnsi="Times New Roman" w:cs="Times New Roman"/>
                <w:b/>
                <w:sz w:val="28"/>
                <w:szCs w:val="28"/>
              </w:rPr>
            </w:pPr>
            <w:r>
              <w:rPr>
                <w:rFonts w:ascii="Times New Roman" w:hAnsi="Times New Roman" w:cs="Times New Roman"/>
                <w:b/>
                <w:sz w:val="28"/>
                <w:szCs w:val="28"/>
              </w:rPr>
              <w:t xml:space="preserve">Bài 9: </w:t>
            </w:r>
            <w:r>
              <w:rPr>
                <w:rFonts w:ascii="Times New Roman" w:hAnsi="Times New Roman" w:cs="Times New Roman"/>
                <w:bCs/>
                <w:sz w:val="28"/>
                <w:szCs w:val="28"/>
              </w:rPr>
              <w:t xml:space="preserve">Base – Thang pH </w:t>
            </w:r>
            <w:r>
              <w:rPr>
                <w:rFonts w:ascii="Times New Roman" w:hAnsi="Times New Roman" w:cs="Times New Roman"/>
                <w:b/>
                <w:i/>
                <w:sz w:val="28"/>
                <w:szCs w:val="28"/>
              </w:rPr>
              <w:t xml:space="preserve">(5 </w:t>
            </w:r>
            <w:r>
              <w:rPr>
                <w:rFonts w:ascii="Times New Roman" w:hAnsi="Times New Roman" w:cs="Times New Roman"/>
                <w:b/>
                <w:i/>
                <w:sz w:val="28"/>
                <w:szCs w:val="28"/>
                <w:lang w:val="vi-VN"/>
              </w:rPr>
              <w:t>tiết)</w:t>
            </w:r>
          </w:p>
        </w:tc>
        <w:tc>
          <w:tcPr>
            <w:tcW w:w="548" w:type="pct"/>
            <w:vAlign w:val="center"/>
          </w:tcPr>
          <w:p w14:paraId="7E90DF88">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16DC6330">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khái niệm base (tạo ra ion OH</w:t>
            </w:r>
            <w:r>
              <w:rPr>
                <w:rFonts w:ascii="Times New Roman" w:hAnsi="Times New Roman" w:cs="Times New Roman"/>
                <w:color w:val="000000" w:themeColor="text1"/>
                <w:sz w:val="28"/>
                <w:szCs w:val="28"/>
                <w:vertAlign w:val="superscript"/>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w:t>
            </w:r>
          </w:p>
          <w:p w14:paraId="1FD5E8CE">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kiềm là các hydroxide tan tốt trong nước.</w:t>
            </w:r>
          </w:p>
          <w:p w14:paraId="6C50DB6F">
            <w:pPr>
              <w:widowControl w:val="0"/>
              <w:spacing w:after="0"/>
              <w:jc w:val="both"/>
              <w:rPr>
                <w:rFonts w:ascii="Times New Roman" w:hAnsi="Times New Roman" w:cs="Times New Roman"/>
                <w:color w:val="000000" w:themeColor="text1"/>
                <w:spacing w:val="-6"/>
                <w:sz w:val="28"/>
                <w:szCs w:val="28"/>
                <w:lang w:val="de-DE"/>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pacing w:val="-6"/>
                <w:sz w:val="28"/>
                <w:szCs w:val="28"/>
                <w:lang w:val="de-DE"/>
                <w14:textFill>
                  <w14:solidFill>
                    <w14:schemeClr w14:val="tx1"/>
                  </w14:solidFill>
                </w14:textFill>
              </w:rPr>
              <w:t>Tra được bảng tính tan để biết một hydroxide cụ thể thuộc loại kiềm hoặc base không tan.</w:t>
            </w:r>
          </w:p>
          <w:p w14:paraId="74FF1ECB">
            <w:pPr>
              <w:widowControl w:val="0"/>
              <w:tabs>
                <w:tab w:val="left" w:pos="432"/>
              </w:tabs>
              <w:spacing w:after="0"/>
              <w:jc w:val="both"/>
              <w:rPr>
                <w:rFonts w:ascii="Times New Roman" w:hAnsi="Times New Roman" w:cs="Times New Roman"/>
                <w:iCs/>
                <w:color w:val="000000" w:themeColor="text1"/>
                <w:sz w:val="28"/>
                <w:szCs w:val="28"/>
                <w:lang w:val="de-DE"/>
                <w14:textFill>
                  <w14:solidFill>
                    <w14:schemeClr w14:val="tx1"/>
                  </w14:solidFill>
                </w14:textFill>
              </w:rPr>
            </w:pPr>
            <w:r>
              <w:rPr>
                <w:rFonts w:ascii="Times New Roman" w:hAnsi="Times New Roman" w:cs="Times New Roman"/>
                <w:color w:val="000000" w:themeColor="text1"/>
                <w:sz w:val="28"/>
                <w:szCs w:val="28"/>
                <w:lang w:val="de-DE"/>
                <w14:textFill>
                  <w14:solidFill>
                    <w14:schemeClr w14:val="tx1"/>
                  </w14:solidFill>
                </w14:textFill>
              </w:rPr>
              <w:t xml:space="preserve">– </w:t>
            </w:r>
            <w:r>
              <w:rPr>
                <w:rFonts w:ascii="Times New Roman" w:hAnsi="Times New Roman" w:cs="Times New Roman"/>
                <w:iCs/>
                <w:color w:val="000000" w:themeColor="text1"/>
                <w:sz w:val="28"/>
                <w:szCs w:val="28"/>
                <w:lang w:val="de-DE"/>
                <w14:textFill>
                  <w14:solidFill>
                    <w14:schemeClr w14:val="tx1"/>
                  </w14:solidFill>
                </w14:textFill>
              </w:rPr>
              <w:t>Nêu được thang pH, sử dụng pH để đánh giá độ acid - base của dung dịch.</w:t>
            </w:r>
          </w:p>
        </w:tc>
        <w:tc>
          <w:tcPr>
            <w:tcW w:w="298" w:type="pct"/>
            <w:tcBorders>
              <w:top w:val="single" w:color="auto" w:sz="4" w:space="0"/>
              <w:bottom w:val="single" w:color="auto" w:sz="4" w:space="0"/>
            </w:tcBorders>
            <w:vAlign w:val="center"/>
          </w:tcPr>
          <w:p w14:paraId="7A4D3A1E">
            <w:pPr>
              <w:widowControl w:val="0"/>
              <w:spacing w:after="0"/>
              <w:jc w:val="center"/>
              <w:rPr>
                <w:rFonts w:ascii="Times New Roman" w:hAnsi="Times New Roman" w:cs="Times New Roman"/>
                <w:b/>
                <w:sz w:val="28"/>
                <w:szCs w:val="28"/>
                <w:lang w:val="de-DE"/>
              </w:rPr>
            </w:pPr>
          </w:p>
        </w:tc>
        <w:tc>
          <w:tcPr>
            <w:tcW w:w="204" w:type="pct"/>
            <w:tcBorders>
              <w:top w:val="single" w:color="auto" w:sz="4" w:space="0"/>
              <w:bottom w:val="single" w:color="auto" w:sz="4" w:space="0"/>
            </w:tcBorders>
            <w:vAlign w:val="center"/>
          </w:tcPr>
          <w:p w14:paraId="7FBB9225">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4</w:t>
            </w:r>
          </w:p>
          <w:p w14:paraId="59E2A261">
            <w:pPr>
              <w:widowControl w:val="0"/>
              <w:spacing w:after="0"/>
              <w:jc w:val="center"/>
              <w:rPr>
                <w:rFonts w:ascii="Times New Roman" w:hAnsi="Times New Roman" w:cs="Times New Roman"/>
                <w:b/>
                <w:sz w:val="28"/>
                <w:szCs w:val="28"/>
              </w:rPr>
            </w:pPr>
          </w:p>
        </w:tc>
        <w:tc>
          <w:tcPr>
            <w:tcW w:w="402" w:type="pct"/>
            <w:tcBorders>
              <w:top w:val="single" w:color="auto" w:sz="4" w:space="0"/>
              <w:bottom w:val="single" w:color="auto" w:sz="4" w:space="0"/>
            </w:tcBorders>
          </w:tcPr>
          <w:p w14:paraId="667C56B3">
            <w:pPr>
              <w:widowControl w:val="0"/>
              <w:spacing w:after="0"/>
              <w:jc w:val="center"/>
              <w:rPr>
                <w:rFonts w:ascii="Times New Roman" w:hAnsi="Times New Roman" w:cs="Times New Roman"/>
                <w:b/>
                <w:sz w:val="28"/>
                <w:szCs w:val="28"/>
              </w:rPr>
            </w:pPr>
          </w:p>
        </w:tc>
        <w:tc>
          <w:tcPr>
            <w:tcW w:w="336" w:type="pct"/>
            <w:tcBorders>
              <w:top w:val="single" w:color="auto" w:sz="4" w:space="0"/>
              <w:bottom w:val="single" w:color="auto" w:sz="4" w:space="0"/>
            </w:tcBorders>
          </w:tcPr>
          <w:p w14:paraId="4B170DB5">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C13a,b</w:t>
            </w:r>
          </w:p>
          <w:p w14:paraId="4E75BC2F">
            <w:pPr>
              <w:widowControl w:val="0"/>
              <w:spacing w:after="0"/>
              <w:jc w:val="center"/>
              <w:rPr>
                <w:rFonts w:ascii="Times New Roman" w:hAnsi="Times New Roman" w:cs="Times New Roman"/>
                <w:b/>
                <w:sz w:val="28"/>
                <w:szCs w:val="28"/>
              </w:rPr>
            </w:pPr>
          </w:p>
          <w:p w14:paraId="15C13257">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w:t>
            </w:r>
          </w:p>
          <w:p w14:paraId="2FB4F039">
            <w:pPr>
              <w:widowControl w:val="0"/>
              <w:spacing w:after="0"/>
              <w:jc w:val="center"/>
              <w:rPr>
                <w:rFonts w:ascii="Times New Roman" w:hAnsi="Times New Roman" w:cs="Times New Roman"/>
                <w:b/>
                <w:sz w:val="28"/>
                <w:szCs w:val="28"/>
              </w:rPr>
            </w:pPr>
          </w:p>
          <w:p w14:paraId="4B709286">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C2</w:t>
            </w:r>
          </w:p>
        </w:tc>
      </w:tr>
      <w:tr w14:paraId="7E779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Height w:val="1887" w:hRule="atLeast"/>
        </w:trPr>
        <w:tc>
          <w:tcPr>
            <w:tcW w:w="510" w:type="pct"/>
            <w:vMerge w:val="continue"/>
            <w:vAlign w:val="center"/>
          </w:tcPr>
          <w:p w14:paraId="1DEB5FC0">
            <w:pPr>
              <w:widowControl w:val="0"/>
              <w:spacing w:after="0"/>
              <w:jc w:val="both"/>
              <w:rPr>
                <w:rStyle w:val="8"/>
                <w:rFonts w:ascii="Times New Roman" w:hAnsi="Times New Roman" w:cs="Times New Roman"/>
                <w:sz w:val="28"/>
                <w:szCs w:val="28"/>
              </w:rPr>
            </w:pPr>
          </w:p>
        </w:tc>
        <w:tc>
          <w:tcPr>
            <w:tcW w:w="548" w:type="pct"/>
            <w:vAlign w:val="center"/>
          </w:tcPr>
          <w:p w14:paraId="69C50CDC">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tcBorders>
            <w:vAlign w:val="center"/>
          </w:tcPr>
          <w:p w14:paraId="478B3208">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lang w:val="vi-VN"/>
                <w14:textFill>
                  <w14:solidFill>
                    <w14:schemeClr w14:val="tx1"/>
                  </w14:solidFill>
                </w14:textFill>
              </w:rPr>
              <w:t xml:space="preserve">Tiến hành </w:t>
            </w:r>
            <w:r>
              <w:rPr>
                <w:rFonts w:ascii="Times New Roman" w:hAnsi="Times New Roman" w:cs="Times New Roman"/>
                <w:color w:val="000000" w:themeColor="text1"/>
                <w:sz w:val="28"/>
                <w:szCs w:val="28"/>
                <w14:textFill>
                  <w14:solidFill>
                    <w14:schemeClr w14:val="tx1"/>
                  </w14:solidFill>
                </w14:textFill>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420B3C24">
            <w:pPr>
              <w:widowControl w:val="0"/>
              <w:tabs>
                <w:tab w:val="left" w:pos="432"/>
              </w:tabs>
              <w:spacing w:after="0"/>
              <w:jc w:val="both"/>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color w:val="000000" w:themeColor="text1"/>
                <w:sz w:val="28"/>
                <w:szCs w:val="28"/>
                <w:lang w:val="de-DE"/>
                <w14:textFill>
                  <w14:solidFill>
                    <w14:schemeClr w14:val="tx1"/>
                  </w14:solidFill>
                </w14:textFill>
              </w:rPr>
              <w:t xml:space="preserve"> </w:t>
            </w:r>
            <w:r>
              <w:rPr>
                <w:rFonts w:ascii="Times New Roman" w:hAnsi="Times New Roman" w:cs="Times New Roman"/>
                <w:color w:val="000000" w:themeColor="text1"/>
                <w:sz w:val="28"/>
                <w:szCs w:val="28"/>
                <w:lang w:val="vi-VN"/>
                <w14:textFill>
                  <w14:solidFill>
                    <w14:schemeClr w14:val="tx1"/>
                  </w14:solidFill>
                </w14:textFill>
              </w:rPr>
              <w:t xml:space="preserve">Tiến hành </w:t>
            </w:r>
            <w:r>
              <w:rPr>
                <w:rFonts w:ascii="Times New Roman" w:hAnsi="Times New Roman" w:cs="Times New Roman"/>
                <w:iCs/>
                <w:color w:val="000000" w:themeColor="text1"/>
                <w:sz w:val="28"/>
                <w:szCs w:val="28"/>
                <w14:textFill>
                  <w14:solidFill>
                    <w14:schemeClr w14:val="tx1"/>
                  </w14:solidFill>
                </w14:textFill>
              </w:rPr>
              <w:t>được một số thí nghiệm đo pH (bằng giấy chỉ thị) một số loại thực phẩm (đồ uống, hoa quả,...).</w:t>
            </w:r>
          </w:p>
          <w:p w14:paraId="440F05BF">
            <w:pPr>
              <w:widowControl w:val="0"/>
              <w:spacing w:after="0"/>
              <w:jc w:val="both"/>
              <w:rPr>
                <w:rFonts w:ascii="Times New Roman" w:hAnsi="Times New Roman" w:cs="Times New Roman"/>
                <w:b/>
                <w:sz w:val="28"/>
                <w:szCs w:val="28"/>
              </w:rPr>
            </w:pP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iCs/>
                <w:color w:val="000000" w:themeColor="text1"/>
                <w:sz w:val="28"/>
                <w:szCs w:val="28"/>
                <w14:textFill>
                  <w14:solidFill>
                    <w14:schemeClr w14:val="tx1"/>
                  </w14:solidFill>
                </w14:textFill>
              </w:rPr>
              <w:t>Liên hệ được pH trong dạ dày, trong máu, trong nước mưa, đất.</w:t>
            </w:r>
          </w:p>
        </w:tc>
        <w:tc>
          <w:tcPr>
            <w:tcW w:w="298" w:type="pct"/>
            <w:tcBorders>
              <w:top w:val="single" w:color="auto" w:sz="4" w:space="0"/>
            </w:tcBorders>
            <w:vAlign w:val="center"/>
          </w:tcPr>
          <w:p w14:paraId="0F5C53F8">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1</w:t>
            </w:r>
          </w:p>
        </w:tc>
        <w:tc>
          <w:tcPr>
            <w:tcW w:w="204" w:type="pct"/>
            <w:tcBorders>
              <w:top w:val="single" w:color="auto" w:sz="4" w:space="0"/>
            </w:tcBorders>
          </w:tcPr>
          <w:p w14:paraId="640E13EE">
            <w:pPr>
              <w:widowControl w:val="0"/>
              <w:spacing w:after="0"/>
              <w:jc w:val="center"/>
              <w:rPr>
                <w:rFonts w:ascii="Times New Roman" w:hAnsi="Times New Roman" w:cs="Times New Roman"/>
                <w:b/>
                <w:sz w:val="28"/>
                <w:szCs w:val="28"/>
              </w:rPr>
            </w:pPr>
          </w:p>
        </w:tc>
        <w:tc>
          <w:tcPr>
            <w:tcW w:w="402" w:type="pct"/>
            <w:tcBorders>
              <w:top w:val="single" w:color="auto" w:sz="4" w:space="0"/>
            </w:tcBorders>
          </w:tcPr>
          <w:p w14:paraId="0B1F6C34">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C19</w:t>
            </w:r>
          </w:p>
        </w:tc>
        <w:tc>
          <w:tcPr>
            <w:tcW w:w="336" w:type="pct"/>
            <w:tcBorders>
              <w:top w:val="single" w:color="auto" w:sz="4" w:space="0"/>
            </w:tcBorders>
          </w:tcPr>
          <w:p w14:paraId="4F86B918">
            <w:pPr>
              <w:widowControl w:val="0"/>
              <w:spacing w:after="0"/>
              <w:jc w:val="center"/>
              <w:rPr>
                <w:rFonts w:ascii="Times New Roman" w:hAnsi="Times New Roman" w:cs="Times New Roman"/>
                <w:b/>
                <w:color w:val="FF0000"/>
                <w:sz w:val="28"/>
                <w:szCs w:val="28"/>
                <w:highlight w:val="yellow"/>
              </w:rPr>
            </w:pPr>
          </w:p>
        </w:tc>
      </w:tr>
      <w:tr w14:paraId="63C5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4DA93E89">
            <w:pPr>
              <w:widowControl w:val="0"/>
              <w:spacing w:after="0"/>
              <w:jc w:val="center"/>
              <w:rPr>
                <w:rStyle w:val="8"/>
                <w:rFonts w:ascii="Times New Roman" w:hAnsi="Times New Roman" w:cs="Times New Roman"/>
                <w:b/>
                <w:sz w:val="28"/>
                <w:szCs w:val="28"/>
              </w:rPr>
            </w:pPr>
            <w:r>
              <w:rPr>
                <w:rFonts w:ascii="Times New Roman" w:hAnsi="Times New Roman" w:cs="Times New Roman"/>
                <w:b/>
                <w:sz w:val="28"/>
                <w:szCs w:val="28"/>
              </w:rPr>
              <w:t>Bài 10:</w:t>
            </w:r>
            <w:r>
              <w:rPr>
                <w:rFonts w:ascii="Times New Roman" w:hAnsi="Times New Roman" w:cs="Times New Roman"/>
                <w:bCs/>
                <w:sz w:val="28"/>
                <w:szCs w:val="28"/>
              </w:rPr>
              <w:t xml:space="preserve"> Oxide </w:t>
            </w:r>
            <w:r>
              <w:rPr>
                <w:rFonts w:ascii="Times New Roman" w:hAnsi="Times New Roman" w:cs="Times New Roman"/>
                <w:b/>
                <w:i/>
                <w:sz w:val="28"/>
                <w:szCs w:val="28"/>
              </w:rPr>
              <w:t xml:space="preserve">(3 </w:t>
            </w:r>
            <w:r>
              <w:rPr>
                <w:rFonts w:ascii="Times New Roman" w:hAnsi="Times New Roman" w:cs="Times New Roman"/>
                <w:b/>
                <w:i/>
                <w:sz w:val="28"/>
                <w:szCs w:val="28"/>
                <w:lang w:val="vi-VN"/>
              </w:rPr>
              <w:t>tiết)</w:t>
            </w:r>
          </w:p>
        </w:tc>
        <w:tc>
          <w:tcPr>
            <w:tcW w:w="548" w:type="pct"/>
            <w:vAlign w:val="center"/>
          </w:tcPr>
          <w:p w14:paraId="70D0FBFD">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1C5FFA2B">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khái niệm oxide là hợp chất của oxygen với một nguyên tố khác.</w:t>
            </w:r>
          </w:p>
        </w:tc>
        <w:tc>
          <w:tcPr>
            <w:tcW w:w="298" w:type="pct"/>
            <w:tcBorders>
              <w:top w:val="single" w:color="auto" w:sz="4" w:space="0"/>
              <w:bottom w:val="single" w:color="auto" w:sz="4" w:space="0"/>
            </w:tcBorders>
            <w:vAlign w:val="center"/>
          </w:tcPr>
          <w:p w14:paraId="290D14C5">
            <w:pPr>
              <w:widowControl w:val="0"/>
              <w:spacing w:after="0"/>
              <w:jc w:val="center"/>
              <w:rPr>
                <w:rFonts w:ascii="Times New Roman" w:hAnsi="Times New Roman" w:cs="Times New Roman"/>
                <w:b/>
                <w:color w:val="FF0000"/>
                <w:sz w:val="28"/>
                <w:szCs w:val="28"/>
              </w:rPr>
            </w:pPr>
          </w:p>
        </w:tc>
        <w:tc>
          <w:tcPr>
            <w:tcW w:w="204" w:type="pct"/>
            <w:tcBorders>
              <w:top w:val="single" w:color="auto" w:sz="4" w:space="0"/>
              <w:bottom w:val="single" w:color="auto" w:sz="4" w:space="0"/>
            </w:tcBorders>
          </w:tcPr>
          <w:p w14:paraId="75E2988A">
            <w:pPr>
              <w:widowControl w:val="0"/>
              <w:spacing w:after="0"/>
              <w:jc w:val="center"/>
              <w:rPr>
                <w:rFonts w:ascii="Times New Roman" w:hAnsi="Times New Roman" w:cs="Times New Roman"/>
                <w:color w:val="FF0000"/>
                <w:sz w:val="28"/>
                <w:szCs w:val="28"/>
                <w:highlight w:val="yellow"/>
              </w:rPr>
            </w:pPr>
          </w:p>
        </w:tc>
        <w:tc>
          <w:tcPr>
            <w:tcW w:w="402" w:type="pct"/>
            <w:tcBorders>
              <w:top w:val="single" w:color="auto" w:sz="4" w:space="0"/>
              <w:bottom w:val="single" w:color="auto" w:sz="4" w:space="0"/>
            </w:tcBorders>
          </w:tcPr>
          <w:p w14:paraId="1102D135">
            <w:pPr>
              <w:widowControl w:val="0"/>
              <w:spacing w:after="0"/>
              <w:jc w:val="center"/>
              <w:rPr>
                <w:rFonts w:ascii="Times New Roman" w:hAnsi="Times New Roman" w:cs="Times New Roman"/>
                <w:b/>
                <w:color w:val="FF0000"/>
                <w:sz w:val="28"/>
                <w:szCs w:val="28"/>
                <w:highlight w:val="yellow"/>
              </w:rPr>
            </w:pPr>
          </w:p>
        </w:tc>
        <w:tc>
          <w:tcPr>
            <w:tcW w:w="336" w:type="pct"/>
            <w:tcBorders>
              <w:top w:val="single" w:color="auto" w:sz="4" w:space="0"/>
              <w:bottom w:val="single" w:color="auto" w:sz="4" w:space="0"/>
            </w:tcBorders>
          </w:tcPr>
          <w:p w14:paraId="3420A776">
            <w:pPr>
              <w:widowControl w:val="0"/>
              <w:spacing w:after="0"/>
              <w:jc w:val="center"/>
              <w:rPr>
                <w:rFonts w:ascii="Times New Roman" w:hAnsi="Times New Roman" w:cs="Times New Roman"/>
                <w:b/>
                <w:sz w:val="28"/>
                <w:szCs w:val="28"/>
                <w:highlight w:val="yellow"/>
              </w:rPr>
            </w:pPr>
          </w:p>
        </w:tc>
      </w:tr>
      <w:tr w14:paraId="0A6D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1C46FBFE">
            <w:pPr>
              <w:widowControl w:val="0"/>
              <w:spacing w:after="0"/>
              <w:jc w:val="both"/>
              <w:rPr>
                <w:rStyle w:val="8"/>
                <w:rFonts w:ascii="Times New Roman" w:hAnsi="Times New Roman" w:cs="Times New Roman"/>
                <w:sz w:val="28"/>
                <w:szCs w:val="28"/>
              </w:rPr>
            </w:pPr>
          </w:p>
        </w:tc>
        <w:tc>
          <w:tcPr>
            <w:tcW w:w="548" w:type="pct"/>
            <w:vAlign w:val="center"/>
          </w:tcPr>
          <w:p w14:paraId="6A3E070D">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Thông hiểu</w:t>
            </w:r>
          </w:p>
        </w:tc>
        <w:tc>
          <w:tcPr>
            <w:tcW w:w="2615" w:type="pct"/>
            <w:gridSpan w:val="3"/>
            <w:tcBorders>
              <w:top w:val="single" w:color="auto" w:sz="4" w:space="0"/>
              <w:bottom w:val="single" w:color="auto" w:sz="4" w:space="0"/>
            </w:tcBorders>
            <w:vAlign w:val="center"/>
          </w:tcPr>
          <w:p w14:paraId="68A17E5F">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Viết được phương trình hoá học tạo oxide từ kim loại/phi kim với oxygen.</w:t>
            </w:r>
          </w:p>
          <w:p w14:paraId="1679FDFF">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Phân loại được các oxide theo khả năng phản ứng với acid/base (oxide acid, oxide base, oxide lưỡng tính, oxide trung tính).</w:t>
            </w:r>
          </w:p>
        </w:tc>
        <w:tc>
          <w:tcPr>
            <w:tcW w:w="298" w:type="pct"/>
            <w:tcBorders>
              <w:top w:val="single" w:color="auto" w:sz="4" w:space="0"/>
              <w:bottom w:val="single" w:color="auto" w:sz="4" w:space="0"/>
            </w:tcBorders>
            <w:vAlign w:val="center"/>
          </w:tcPr>
          <w:p w14:paraId="6111E04C">
            <w:pPr>
              <w:widowControl w:val="0"/>
              <w:spacing w:after="0"/>
              <w:jc w:val="center"/>
              <w:rPr>
                <w:rFonts w:ascii="Times New Roman" w:hAnsi="Times New Roman" w:cs="Times New Roman"/>
                <w:b/>
                <w:sz w:val="28"/>
                <w:szCs w:val="28"/>
              </w:rPr>
            </w:pPr>
          </w:p>
        </w:tc>
        <w:tc>
          <w:tcPr>
            <w:tcW w:w="204" w:type="pct"/>
            <w:tcBorders>
              <w:top w:val="single" w:color="auto" w:sz="4" w:space="0"/>
              <w:bottom w:val="single" w:color="auto" w:sz="4" w:space="0"/>
            </w:tcBorders>
            <w:vAlign w:val="center"/>
          </w:tcPr>
          <w:p w14:paraId="05D6BA73">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5</w:t>
            </w:r>
          </w:p>
        </w:tc>
        <w:tc>
          <w:tcPr>
            <w:tcW w:w="402" w:type="pct"/>
            <w:tcBorders>
              <w:top w:val="single" w:color="auto" w:sz="4" w:space="0"/>
              <w:bottom w:val="single" w:color="auto" w:sz="4" w:space="0"/>
            </w:tcBorders>
          </w:tcPr>
          <w:p w14:paraId="19BB8467">
            <w:pPr>
              <w:widowControl w:val="0"/>
              <w:spacing w:after="0"/>
              <w:jc w:val="center"/>
              <w:rPr>
                <w:rFonts w:ascii="Times New Roman" w:hAnsi="Times New Roman" w:cs="Times New Roman"/>
                <w:b/>
                <w:sz w:val="28"/>
                <w:szCs w:val="28"/>
              </w:rPr>
            </w:pPr>
          </w:p>
        </w:tc>
        <w:tc>
          <w:tcPr>
            <w:tcW w:w="336" w:type="pct"/>
            <w:tcBorders>
              <w:top w:val="single" w:color="auto" w:sz="4" w:space="0"/>
              <w:bottom w:val="single" w:color="auto" w:sz="4" w:space="0"/>
            </w:tcBorders>
          </w:tcPr>
          <w:p w14:paraId="49D326DA">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C3, C13d</w:t>
            </w:r>
          </w:p>
          <w:p w14:paraId="44866551">
            <w:pPr>
              <w:widowControl w:val="0"/>
              <w:spacing w:after="0"/>
              <w:jc w:val="center"/>
              <w:rPr>
                <w:rFonts w:ascii="Times New Roman" w:hAnsi="Times New Roman" w:cs="Times New Roman"/>
                <w:b/>
                <w:sz w:val="28"/>
                <w:szCs w:val="28"/>
              </w:rPr>
            </w:pPr>
          </w:p>
          <w:p w14:paraId="72E9B262">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C4, C16, C13c</w:t>
            </w:r>
          </w:p>
        </w:tc>
      </w:tr>
      <w:tr w14:paraId="5CE5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1ED35454">
            <w:pPr>
              <w:widowControl w:val="0"/>
              <w:spacing w:after="0"/>
              <w:jc w:val="both"/>
              <w:rPr>
                <w:rStyle w:val="8"/>
                <w:rFonts w:ascii="Times New Roman" w:hAnsi="Times New Roman" w:cs="Times New Roman"/>
                <w:sz w:val="28"/>
                <w:szCs w:val="28"/>
              </w:rPr>
            </w:pPr>
          </w:p>
        </w:tc>
        <w:tc>
          <w:tcPr>
            <w:tcW w:w="548" w:type="pct"/>
            <w:vAlign w:val="center"/>
          </w:tcPr>
          <w:p w14:paraId="2C56DDF4">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1B8D9F67">
            <w:pPr>
              <w:widowControl w:val="0"/>
              <w:spacing w:after="0"/>
              <w:jc w:val="both"/>
              <w:rPr>
                <w:rFonts w:ascii="Times New Roman" w:hAnsi="Times New Roman" w:cs="Times New Roman"/>
                <w:sz w:val="28"/>
                <w:szCs w:val="28"/>
              </w:rPr>
            </w:pPr>
            <w:r>
              <w:rPr>
                <w:rFonts w:ascii="Times New Roman" w:hAnsi="Times New Roman" w:cs="Times New Roman"/>
                <w:color w:val="000000" w:themeColor="text1"/>
                <w:sz w:val="28"/>
                <w:szCs w:val="28"/>
                <w14:textFill>
                  <w14:solidFill>
                    <w14:schemeClr w14:val="tx1"/>
                  </w14:solidFill>
                </w14:textFill>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298" w:type="pct"/>
            <w:tcBorders>
              <w:top w:val="single" w:color="auto" w:sz="4" w:space="0"/>
              <w:bottom w:val="single" w:color="auto" w:sz="4" w:space="0"/>
            </w:tcBorders>
            <w:vAlign w:val="center"/>
          </w:tcPr>
          <w:p w14:paraId="2328EA04">
            <w:pPr>
              <w:widowControl w:val="0"/>
              <w:spacing w:after="0"/>
              <w:jc w:val="center"/>
              <w:rPr>
                <w:rFonts w:ascii="Times New Roman" w:hAnsi="Times New Roman" w:cs="Times New Roman"/>
                <w:b/>
                <w:sz w:val="28"/>
                <w:szCs w:val="28"/>
              </w:rPr>
            </w:pPr>
          </w:p>
        </w:tc>
        <w:tc>
          <w:tcPr>
            <w:tcW w:w="204" w:type="pct"/>
            <w:tcBorders>
              <w:top w:val="single" w:color="auto" w:sz="4" w:space="0"/>
              <w:bottom w:val="single" w:color="auto" w:sz="4" w:space="0"/>
            </w:tcBorders>
          </w:tcPr>
          <w:p w14:paraId="73A66CBF">
            <w:pPr>
              <w:widowControl w:val="0"/>
              <w:spacing w:after="0"/>
              <w:jc w:val="center"/>
              <w:rPr>
                <w:rFonts w:ascii="Times New Roman" w:hAnsi="Times New Roman" w:cs="Times New Roman"/>
                <w:sz w:val="28"/>
                <w:szCs w:val="28"/>
              </w:rPr>
            </w:pPr>
          </w:p>
        </w:tc>
        <w:tc>
          <w:tcPr>
            <w:tcW w:w="402" w:type="pct"/>
            <w:tcBorders>
              <w:top w:val="single" w:color="auto" w:sz="4" w:space="0"/>
              <w:bottom w:val="single" w:color="auto" w:sz="4" w:space="0"/>
            </w:tcBorders>
          </w:tcPr>
          <w:p w14:paraId="52A6DEA9">
            <w:pPr>
              <w:widowControl w:val="0"/>
              <w:spacing w:after="0"/>
              <w:jc w:val="center"/>
              <w:rPr>
                <w:rFonts w:ascii="Times New Roman" w:hAnsi="Times New Roman" w:cs="Times New Roman"/>
                <w:sz w:val="28"/>
                <w:szCs w:val="28"/>
              </w:rPr>
            </w:pPr>
          </w:p>
        </w:tc>
        <w:tc>
          <w:tcPr>
            <w:tcW w:w="336" w:type="pct"/>
            <w:tcBorders>
              <w:top w:val="single" w:color="auto" w:sz="4" w:space="0"/>
              <w:bottom w:val="single" w:color="auto" w:sz="4" w:space="0"/>
            </w:tcBorders>
          </w:tcPr>
          <w:p w14:paraId="66B8DC39">
            <w:pPr>
              <w:widowControl w:val="0"/>
              <w:spacing w:after="0"/>
              <w:jc w:val="center"/>
              <w:rPr>
                <w:rFonts w:ascii="Times New Roman" w:hAnsi="Times New Roman" w:cs="Times New Roman"/>
                <w:sz w:val="28"/>
                <w:szCs w:val="28"/>
              </w:rPr>
            </w:pPr>
          </w:p>
        </w:tc>
      </w:tr>
      <w:tr w14:paraId="3309D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4914" w:type="pct"/>
            <w:gridSpan w:val="9"/>
            <w:shd w:val="clear" w:color="auto" w:fill="A8D08D" w:themeFill="accent6" w:themeFillTint="99"/>
          </w:tcPr>
          <w:p w14:paraId="67AB55DC">
            <w:pPr>
              <w:widowControl w:val="0"/>
              <w:spacing w:after="0"/>
              <w:jc w:val="center"/>
              <w:rPr>
                <w:rFonts w:ascii="Times New Roman" w:hAnsi="Times New Roman" w:cs="Times New Roman"/>
                <w:b/>
                <w:color w:val="FF0000"/>
                <w:sz w:val="28"/>
                <w:szCs w:val="28"/>
                <w:highlight w:val="yellow"/>
              </w:rPr>
            </w:pPr>
            <w:r>
              <w:rPr>
                <w:rFonts w:ascii="Times New Roman" w:hAnsi="Times New Roman" w:cs="Times New Roman"/>
                <w:b/>
                <w:sz w:val="28"/>
                <w:szCs w:val="28"/>
              </w:rPr>
              <w:t xml:space="preserve">Năng lượng và sự biến đổi </w:t>
            </w:r>
            <w:r>
              <w:rPr>
                <w:rFonts w:ascii="Times New Roman" w:hAnsi="Times New Roman" w:cs="Times New Roman"/>
                <w:b/>
                <w:i/>
                <w:color w:val="FF0000"/>
                <w:sz w:val="28"/>
                <w:szCs w:val="28"/>
              </w:rPr>
              <w:t>(Từ bài 20 đến bài 25)</w:t>
            </w:r>
          </w:p>
        </w:tc>
      </w:tr>
      <w:tr w14:paraId="32C53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Height w:val="1287" w:hRule="atLeast"/>
        </w:trPr>
        <w:tc>
          <w:tcPr>
            <w:tcW w:w="510" w:type="pct"/>
            <w:vAlign w:val="center"/>
          </w:tcPr>
          <w:p w14:paraId="1B1ADAF7">
            <w:pPr>
              <w:widowControl w:val="0"/>
              <w:spacing w:after="0"/>
              <w:jc w:val="center"/>
              <w:rPr>
                <w:rStyle w:val="8"/>
                <w:rFonts w:ascii="Times New Roman" w:hAnsi="Times New Roman" w:cs="Times New Roman"/>
                <w:sz w:val="28"/>
                <w:szCs w:val="28"/>
              </w:rPr>
            </w:pPr>
            <w:r>
              <w:rPr>
                <w:rFonts w:ascii="Times New Roman" w:hAnsi="Times New Roman" w:cs="Times New Roman"/>
                <w:b/>
                <w:bCs/>
                <w:sz w:val="28"/>
                <w:szCs w:val="28"/>
                <w:lang w:val="vi-VN"/>
              </w:rPr>
              <w:t>Bài 20:</w:t>
            </w:r>
            <w:r>
              <w:rPr>
                <w:rFonts w:ascii="Times New Roman" w:hAnsi="Times New Roman" w:cs="Times New Roman"/>
                <w:sz w:val="28"/>
                <w:szCs w:val="28"/>
                <w:lang w:val="vi-VN"/>
              </w:rPr>
              <w:t xml:space="preserve"> Hiện tượng nhiễm điện do cọ xát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2 </w:t>
            </w:r>
            <w:r>
              <w:rPr>
                <w:rStyle w:val="4"/>
                <w:rFonts w:ascii="Times New Roman" w:hAnsi="Times New Roman" w:cs="Times New Roman"/>
                <w:b/>
                <w:sz w:val="28"/>
                <w:szCs w:val="28"/>
                <w:lang w:val="vi-VN"/>
              </w:rPr>
              <w:t>tiết)</w:t>
            </w:r>
          </w:p>
        </w:tc>
        <w:tc>
          <w:tcPr>
            <w:tcW w:w="548" w:type="pct"/>
            <w:vAlign w:val="center"/>
          </w:tcPr>
          <w:p w14:paraId="704EF052">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Thông hiểu</w:t>
            </w:r>
          </w:p>
        </w:tc>
        <w:tc>
          <w:tcPr>
            <w:tcW w:w="2615" w:type="pct"/>
            <w:gridSpan w:val="3"/>
            <w:tcBorders>
              <w:top w:val="single" w:color="auto" w:sz="4" w:space="0"/>
            </w:tcBorders>
            <w:vAlign w:val="center"/>
          </w:tcPr>
          <w:p w14:paraId="1F667BA4">
            <w:pPr>
              <w:pStyle w:val="10"/>
              <w:shd w:val="clear" w:color="auto" w:fill="auto"/>
              <w:tabs>
                <w:tab w:val="left" w:pos="21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Giải thích được sơ lược nguyên nhân một vật cách điện nhiễm điện do cọ xát.</w:t>
            </w:r>
          </w:p>
          <w:p w14:paraId="39A2142D">
            <w:pPr>
              <w:widowControl w:val="0"/>
              <w:spacing w:after="0"/>
              <w:jc w:val="both"/>
              <w:rPr>
                <w:rFonts w:ascii="Times New Roman" w:hAnsi="Times New Roman" w:cs="Times New Roman"/>
                <w:sz w:val="28"/>
                <w:szCs w:val="28"/>
              </w:rPr>
            </w:pPr>
            <w:r>
              <w:rPr>
                <w:rFonts w:ascii="Times New Roman" w:hAnsi="Times New Roman" w:cs="Times New Roman"/>
                <w:sz w:val="28"/>
                <w:szCs w:val="28"/>
              </w:rPr>
              <w:t>- Giải thích được một vài hiện tượng thực tế liên quan đến sự nhiễm điện do cọ xát.</w:t>
            </w:r>
          </w:p>
        </w:tc>
        <w:tc>
          <w:tcPr>
            <w:tcW w:w="298" w:type="pct"/>
            <w:tcBorders>
              <w:top w:val="single" w:color="auto" w:sz="4" w:space="0"/>
            </w:tcBorders>
            <w:vAlign w:val="center"/>
          </w:tcPr>
          <w:p w14:paraId="19ECD4C5">
            <w:pPr>
              <w:widowControl w:val="0"/>
              <w:spacing w:after="0"/>
              <w:jc w:val="center"/>
              <w:rPr>
                <w:rFonts w:ascii="Times New Roman" w:hAnsi="Times New Roman" w:cs="Times New Roman"/>
                <w:b/>
                <w:sz w:val="28"/>
                <w:szCs w:val="28"/>
              </w:rPr>
            </w:pPr>
          </w:p>
        </w:tc>
        <w:tc>
          <w:tcPr>
            <w:tcW w:w="204" w:type="pct"/>
            <w:tcBorders>
              <w:top w:val="single" w:color="auto" w:sz="4" w:space="0"/>
            </w:tcBorders>
            <w:vAlign w:val="center"/>
          </w:tcPr>
          <w:p w14:paraId="2DAB5BEA">
            <w:pPr>
              <w:widowControl w:val="0"/>
              <w:spacing w:after="0"/>
              <w:jc w:val="center"/>
              <w:rPr>
                <w:rFonts w:ascii="Times New Roman" w:hAnsi="Times New Roman" w:cs="Times New Roman"/>
                <w:b/>
                <w:color w:val="FF0000"/>
                <w:sz w:val="28"/>
                <w:szCs w:val="28"/>
              </w:rPr>
            </w:pPr>
            <w:r>
              <w:rPr>
                <w:rFonts w:ascii="Times New Roman" w:hAnsi="Times New Roman" w:cs="Times New Roman"/>
                <w:b/>
                <w:sz w:val="28"/>
                <w:szCs w:val="28"/>
              </w:rPr>
              <w:t>4</w:t>
            </w:r>
          </w:p>
        </w:tc>
        <w:tc>
          <w:tcPr>
            <w:tcW w:w="402" w:type="pct"/>
            <w:tcBorders>
              <w:top w:val="single" w:color="auto" w:sz="4" w:space="0"/>
            </w:tcBorders>
          </w:tcPr>
          <w:p w14:paraId="21F1EB63">
            <w:pPr>
              <w:widowControl w:val="0"/>
              <w:spacing w:after="0"/>
              <w:jc w:val="center"/>
              <w:rPr>
                <w:rFonts w:ascii="Times New Roman" w:hAnsi="Times New Roman" w:cs="Times New Roman"/>
                <w:b/>
                <w:color w:val="FF0000"/>
                <w:sz w:val="28"/>
                <w:szCs w:val="28"/>
              </w:rPr>
            </w:pPr>
          </w:p>
        </w:tc>
        <w:tc>
          <w:tcPr>
            <w:tcW w:w="336" w:type="pct"/>
            <w:tcBorders>
              <w:top w:val="single" w:color="auto" w:sz="4" w:space="0"/>
            </w:tcBorders>
          </w:tcPr>
          <w:p w14:paraId="58E00476">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14c</w:t>
            </w:r>
          </w:p>
          <w:p w14:paraId="2518185B">
            <w:pPr>
              <w:widowControl w:val="0"/>
              <w:spacing w:after="0"/>
              <w:jc w:val="center"/>
              <w:rPr>
                <w:rFonts w:ascii="Times New Roman" w:hAnsi="Times New Roman" w:cs="Times New Roman"/>
                <w:b/>
                <w:sz w:val="28"/>
                <w:szCs w:val="28"/>
              </w:rPr>
            </w:pPr>
          </w:p>
          <w:p w14:paraId="286B2DB5">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C7, C14d</w:t>
            </w:r>
          </w:p>
        </w:tc>
      </w:tr>
      <w:tr w14:paraId="38FB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Height w:val="385" w:hRule="atLeast"/>
        </w:trPr>
        <w:tc>
          <w:tcPr>
            <w:tcW w:w="510" w:type="pct"/>
            <w:vMerge w:val="restart"/>
            <w:vAlign w:val="center"/>
          </w:tcPr>
          <w:p w14:paraId="53412DF5">
            <w:pPr>
              <w:widowControl w:val="0"/>
              <w:spacing w:after="0"/>
              <w:jc w:val="center"/>
              <w:rPr>
                <w:rStyle w:val="8"/>
                <w:rFonts w:ascii="Times New Roman" w:hAnsi="Times New Roman" w:cs="Times New Roman"/>
                <w:b/>
                <w:sz w:val="28"/>
                <w:szCs w:val="28"/>
              </w:rPr>
            </w:pPr>
            <w:r>
              <w:rPr>
                <w:rFonts w:ascii="Times New Roman" w:hAnsi="Times New Roman" w:cs="Times New Roman"/>
                <w:b/>
                <w:bCs/>
                <w:sz w:val="28"/>
                <w:szCs w:val="28"/>
                <w:lang w:val="vi-VN"/>
              </w:rPr>
              <w:t>Bài 21:</w:t>
            </w:r>
            <w:r>
              <w:rPr>
                <w:rFonts w:ascii="Times New Roman" w:hAnsi="Times New Roman" w:cs="Times New Roman"/>
                <w:sz w:val="28"/>
                <w:szCs w:val="28"/>
                <w:lang w:val="vi-VN"/>
              </w:rPr>
              <w:t xml:space="preserve"> Dòng điện, nguồn điện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2 </w:t>
            </w:r>
            <w:r>
              <w:rPr>
                <w:rStyle w:val="4"/>
                <w:rFonts w:ascii="Times New Roman" w:hAnsi="Times New Roman" w:cs="Times New Roman"/>
                <w:b/>
                <w:sz w:val="28"/>
                <w:szCs w:val="28"/>
                <w:lang w:val="vi-VN"/>
              </w:rPr>
              <w:t>tiết)</w:t>
            </w:r>
          </w:p>
        </w:tc>
        <w:tc>
          <w:tcPr>
            <w:tcW w:w="548" w:type="pct"/>
            <w:vAlign w:val="center"/>
          </w:tcPr>
          <w:p w14:paraId="068CE0A1">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6592450C">
            <w:pPr>
              <w:pStyle w:val="10"/>
              <w:numPr>
                <w:ilvl w:val="0"/>
                <w:numId w:val="1"/>
              </w:numPr>
              <w:shd w:val="clear" w:color="auto" w:fill="auto"/>
              <w:tabs>
                <w:tab w:val="left" w:pos="21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Định nghĩa được dòng điện là dòng chuyển dời có hướng của các hạt mang điện.</w:t>
            </w:r>
          </w:p>
          <w:p w14:paraId="376FBEEB">
            <w:pPr>
              <w:widowControl w:val="0"/>
              <w:spacing w:after="0"/>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sz w:val="28"/>
                <w:szCs w:val="28"/>
              </w:rPr>
              <w:t xml:space="preserve">- Nêu được nguồn điện có khả năng cung cấp năng lượng điện </w:t>
            </w:r>
          </w:p>
          <w:p w14:paraId="54FC03E1">
            <w:pPr>
              <w:pStyle w:val="10"/>
              <w:shd w:val="clear" w:color="auto" w:fill="auto"/>
              <w:tabs>
                <w:tab w:val="left" w:pos="2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Liệt kê được một số nguồn điện thông dụng trong đời sống.</w:t>
            </w:r>
          </w:p>
        </w:tc>
        <w:tc>
          <w:tcPr>
            <w:tcW w:w="298" w:type="pct"/>
            <w:tcBorders>
              <w:top w:val="single" w:color="auto" w:sz="4" w:space="0"/>
              <w:bottom w:val="single" w:color="auto" w:sz="4" w:space="0"/>
            </w:tcBorders>
            <w:vAlign w:val="center"/>
          </w:tcPr>
          <w:p w14:paraId="632DA5A7">
            <w:pPr>
              <w:widowControl w:val="0"/>
              <w:spacing w:after="0"/>
              <w:jc w:val="center"/>
              <w:rPr>
                <w:rFonts w:ascii="Times New Roman" w:hAnsi="Times New Roman" w:cs="Times New Roman"/>
                <w:b/>
                <w:sz w:val="28"/>
                <w:szCs w:val="28"/>
              </w:rPr>
            </w:pPr>
          </w:p>
        </w:tc>
        <w:tc>
          <w:tcPr>
            <w:tcW w:w="204" w:type="pct"/>
            <w:tcBorders>
              <w:top w:val="single" w:color="auto" w:sz="4" w:space="0"/>
              <w:bottom w:val="single" w:color="auto" w:sz="4" w:space="0"/>
            </w:tcBorders>
            <w:vAlign w:val="center"/>
          </w:tcPr>
          <w:p w14:paraId="6938EC7B">
            <w:pPr>
              <w:widowControl w:val="0"/>
              <w:spacing w:after="0"/>
              <w:jc w:val="center"/>
              <w:rPr>
                <w:rFonts w:ascii="Times New Roman" w:hAnsi="Times New Roman" w:cs="Times New Roman"/>
                <w:b/>
                <w:color w:val="FF0000"/>
                <w:sz w:val="28"/>
                <w:szCs w:val="28"/>
              </w:rPr>
            </w:pPr>
            <w:r>
              <w:rPr>
                <w:rFonts w:ascii="Times New Roman" w:hAnsi="Times New Roman" w:cs="Times New Roman"/>
                <w:b/>
                <w:sz w:val="28"/>
                <w:szCs w:val="28"/>
              </w:rPr>
              <w:t>2</w:t>
            </w:r>
          </w:p>
        </w:tc>
        <w:tc>
          <w:tcPr>
            <w:tcW w:w="402" w:type="pct"/>
            <w:tcBorders>
              <w:top w:val="single" w:color="auto" w:sz="4" w:space="0"/>
              <w:bottom w:val="single" w:color="auto" w:sz="4" w:space="0"/>
            </w:tcBorders>
            <w:vAlign w:val="center"/>
          </w:tcPr>
          <w:p w14:paraId="47D50B57">
            <w:pPr>
              <w:widowControl w:val="0"/>
              <w:spacing w:after="0"/>
              <w:jc w:val="center"/>
              <w:rPr>
                <w:rFonts w:ascii="Times New Roman" w:hAnsi="Times New Roman" w:cs="Times New Roman"/>
                <w:b/>
                <w:color w:val="FF0000"/>
                <w:sz w:val="28"/>
                <w:szCs w:val="28"/>
              </w:rPr>
            </w:pPr>
          </w:p>
        </w:tc>
        <w:tc>
          <w:tcPr>
            <w:tcW w:w="336" w:type="pct"/>
            <w:tcBorders>
              <w:top w:val="single" w:color="auto" w:sz="4" w:space="0"/>
              <w:bottom w:val="single" w:color="auto" w:sz="4" w:space="0"/>
            </w:tcBorders>
          </w:tcPr>
          <w:p w14:paraId="5320EE95">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C14a</w:t>
            </w:r>
          </w:p>
          <w:p w14:paraId="316DAC23">
            <w:pPr>
              <w:widowControl w:val="0"/>
              <w:spacing w:after="0"/>
              <w:jc w:val="center"/>
              <w:rPr>
                <w:rFonts w:ascii="Times New Roman" w:hAnsi="Times New Roman" w:cs="Times New Roman"/>
                <w:b/>
                <w:sz w:val="28"/>
                <w:szCs w:val="28"/>
              </w:rPr>
            </w:pPr>
          </w:p>
          <w:p w14:paraId="577184A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C14b</w:t>
            </w:r>
          </w:p>
        </w:tc>
      </w:tr>
      <w:tr w14:paraId="095CD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Height w:val="189" w:hRule="atLeast"/>
        </w:trPr>
        <w:tc>
          <w:tcPr>
            <w:tcW w:w="510" w:type="pct"/>
            <w:vMerge w:val="continue"/>
            <w:vAlign w:val="center"/>
          </w:tcPr>
          <w:p w14:paraId="2251558C">
            <w:pPr>
              <w:widowControl w:val="0"/>
              <w:spacing w:after="0"/>
              <w:jc w:val="both"/>
              <w:rPr>
                <w:rStyle w:val="8"/>
                <w:rFonts w:ascii="Times New Roman" w:hAnsi="Times New Roman" w:cs="Times New Roman"/>
                <w:sz w:val="28"/>
                <w:szCs w:val="28"/>
              </w:rPr>
            </w:pPr>
          </w:p>
        </w:tc>
        <w:tc>
          <w:tcPr>
            <w:tcW w:w="548" w:type="pct"/>
            <w:vAlign w:val="center"/>
          </w:tcPr>
          <w:p w14:paraId="254BA764">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Thông hiểu</w:t>
            </w:r>
          </w:p>
        </w:tc>
        <w:tc>
          <w:tcPr>
            <w:tcW w:w="2615" w:type="pct"/>
            <w:gridSpan w:val="3"/>
            <w:tcBorders>
              <w:top w:val="single" w:color="auto" w:sz="4" w:space="0"/>
            </w:tcBorders>
            <w:vAlign w:val="center"/>
          </w:tcPr>
          <w:p w14:paraId="62615E66">
            <w:pPr>
              <w:pStyle w:val="10"/>
              <w:shd w:val="clear" w:color="auto" w:fill="auto"/>
              <w:tabs>
                <w:tab w:val="left" w:pos="2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Phân loại được vật dẫn điện, vật không dẫn điện.</w:t>
            </w:r>
          </w:p>
        </w:tc>
        <w:tc>
          <w:tcPr>
            <w:tcW w:w="298" w:type="pct"/>
            <w:tcBorders>
              <w:top w:val="single" w:color="auto" w:sz="4" w:space="0"/>
            </w:tcBorders>
            <w:vAlign w:val="center"/>
          </w:tcPr>
          <w:p w14:paraId="4C6F5C4D">
            <w:pPr>
              <w:widowControl w:val="0"/>
              <w:spacing w:after="0"/>
              <w:jc w:val="center"/>
              <w:rPr>
                <w:rFonts w:ascii="Times New Roman" w:hAnsi="Times New Roman" w:cs="Times New Roman"/>
                <w:b/>
                <w:color w:val="FF0000"/>
                <w:sz w:val="28"/>
                <w:szCs w:val="28"/>
              </w:rPr>
            </w:pPr>
          </w:p>
        </w:tc>
        <w:tc>
          <w:tcPr>
            <w:tcW w:w="204" w:type="pct"/>
            <w:tcBorders>
              <w:top w:val="single" w:color="auto" w:sz="4" w:space="0"/>
            </w:tcBorders>
            <w:vAlign w:val="center"/>
          </w:tcPr>
          <w:p w14:paraId="6734C95E">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1</w:t>
            </w:r>
          </w:p>
        </w:tc>
        <w:tc>
          <w:tcPr>
            <w:tcW w:w="402" w:type="pct"/>
            <w:tcBorders>
              <w:top w:val="single" w:color="auto" w:sz="4" w:space="0"/>
            </w:tcBorders>
            <w:vAlign w:val="center"/>
          </w:tcPr>
          <w:p w14:paraId="6F1DFB5B">
            <w:pPr>
              <w:widowControl w:val="0"/>
              <w:spacing w:after="0"/>
              <w:jc w:val="center"/>
              <w:rPr>
                <w:rFonts w:ascii="Times New Roman" w:hAnsi="Times New Roman" w:cs="Times New Roman"/>
                <w:b/>
                <w:color w:val="FF0000"/>
                <w:sz w:val="28"/>
                <w:szCs w:val="28"/>
              </w:rPr>
            </w:pPr>
          </w:p>
        </w:tc>
        <w:tc>
          <w:tcPr>
            <w:tcW w:w="336" w:type="pct"/>
            <w:tcBorders>
              <w:top w:val="single" w:color="auto" w:sz="4" w:space="0"/>
            </w:tcBorders>
          </w:tcPr>
          <w:p w14:paraId="6C40B496">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C5</w:t>
            </w:r>
          </w:p>
        </w:tc>
      </w:tr>
      <w:tr w14:paraId="4C24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4A092DB9">
            <w:pPr>
              <w:widowControl w:val="0"/>
              <w:spacing w:after="0"/>
              <w:jc w:val="both"/>
              <w:rPr>
                <w:rStyle w:val="8"/>
                <w:rFonts w:ascii="Times New Roman" w:hAnsi="Times New Roman" w:cs="Times New Roman"/>
                <w:sz w:val="28"/>
                <w:szCs w:val="28"/>
              </w:rPr>
            </w:pPr>
            <w:r>
              <w:rPr>
                <w:rFonts w:ascii="Times New Roman" w:hAnsi="Times New Roman" w:cs="Times New Roman"/>
                <w:b/>
                <w:bCs/>
                <w:sz w:val="28"/>
                <w:szCs w:val="28"/>
                <w:lang w:val="vi-VN"/>
              </w:rPr>
              <w:t>Bài 22:</w:t>
            </w:r>
            <w:r>
              <w:rPr>
                <w:rFonts w:ascii="Times New Roman" w:hAnsi="Times New Roman" w:cs="Times New Roman"/>
                <w:sz w:val="28"/>
                <w:szCs w:val="28"/>
                <w:lang w:val="vi-VN"/>
              </w:rPr>
              <w:t xml:space="preserve"> Mạch điện đơn giản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2 </w:t>
            </w:r>
            <w:r>
              <w:rPr>
                <w:rStyle w:val="4"/>
                <w:rFonts w:ascii="Times New Roman" w:hAnsi="Times New Roman" w:cs="Times New Roman"/>
                <w:b/>
                <w:sz w:val="28"/>
                <w:szCs w:val="28"/>
                <w:lang w:val="vi-VN"/>
              </w:rPr>
              <w:t>tiết)</w:t>
            </w:r>
          </w:p>
        </w:tc>
        <w:tc>
          <w:tcPr>
            <w:tcW w:w="548" w:type="pct"/>
            <w:vAlign w:val="center"/>
          </w:tcPr>
          <w:p w14:paraId="5D2BE860">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787E805D">
            <w:pPr>
              <w:pStyle w:val="10"/>
              <w:shd w:val="clear" w:color="auto" w:fill="auto"/>
              <w:tabs>
                <w:tab w:val="left" w:pos="26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Vẽ được sơ đồ mạch điện với kí hiệu mô tả: điện trở, biến trở, chuông, ampe kế (ammeter), vôn kế (voltmeter), đi ốt (diode) và đi ốt phát quang.</w:t>
            </w:r>
          </w:p>
          <w:p w14:paraId="280F79A8">
            <w:pPr>
              <w:widowControl w:val="0"/>
              <w:spacing w:after="0"/>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sz w:val="28"/>
                <w:szCs w:val="28"/>
              </w:rPr>
              <w:t>- Mô tả được sơ lược công dụng của cầu chì, rơ le (relay), cầu dao tự động, chuông điện.</w:t>
            </w:r>
          </w:p>
        </w:tc>
        <w:tc>
          <w:tcPr>
            <w:tcW w:w="298" w:type="pct"/>
            <w:tcBorders>
              <w:top w:val="single" w:color="auto" w:sz="4" w:space="0"/>
              <w:bottom w:val="single" w:color="auto" w:sz="4" w:space="0"/>
            </w:tcBorders>
            <w:vAlign w:val="center"/>
          </w:tcPr>
          <w:p w14:paraId="74BADDE5">
            <w:pPr>
              <w:widowControl w:val="0"/>
              <w:spacing w:after="0"/>
              <w:jc w:val="center"/>
              <w:rPr>
                <w:rFonts w:ascii="Times New Roman" w:hAnsi="Times New Roman" w:cs="Times New Roman"/>
                <w:b/>
                <w:color w:val="FF0000"/>
                <w:sz w:val="28"/>
                <w:szCs w:val="28"/>
              </w:rPr>
            </w:pPr>
          </w:p>
        </w:tc>
        <w:tc>
          <w:tcPr>
            <w:tcW w:w="204" w:type="pct"/>
            <w:tcBorders>
              <w:top w:val="single" w:color="auto" w:sz="4" w:space="0"/>
              <w:bottom w:val="single" w:color="auto" w:sz="4" w:space="0"/>
            </w:tcBorders>
            <w:vAlign w:val="center"/>
          </w:tcPr>
          <w:p w14:paraId="3FDF9F6A">
            <w:pPr>
              <w:widowControl w:val="0"/>
              <w:spacing w:after="0"/>
              <w:jc w:val="center"/>
              <w:rPr>
                <w:rFonts w:ascii="Times New Roman" w:hAnsi="Times New Roman" w:cs="Times New Roman"/>
                <w:b/>
                <w:color w:val="FF0000"/>
                <w:sz w:val="28"/>
                <w:szCs w:val="28"/>
              </w:rPr>
            </w:pPr>
            <w:r>
              <w:rPr>
                <w:rFonts w:ascii="Times New Roman" w:hAnsi="Times New Roman" w:cs="Times New Roman"/>
                <w:b/>
                <w:sz w:val="28"/>
                <w:szCs w:val="28"/>
              </w:rPr>
              <w:t>2</w:t>
            </w:r>
          </w:p>
        </w:tc>
        <w:tc>
          <w:tcPr>
            <w:tcW w:w="402" w:type="pct"/>
            <w:tcBorders>
              <w:top w:val="single" w:color="auto" w:sz="4" w:space="0"/>
              <w:bottom w:val="single" w:color="auto" w:sz="4" w:space="0"/>
            </w:tcBorders>
            <w:vAlign w:val="center"/>
          </w:tcPr>
          <w:p w14:paraId="00F37DDA">
            <w:pPr>
              <w:widowControl w:val="0"/>
              <w:spacing w:after="0"/>
              <w:jc w:val="center"/>
              <w:rPr>
                <w:rFonts w:ascii="Times New Roman" w:hAnsi="Times New Roman" w:cs="Times New Roman"/>
                <w:color w:val="FF0000"/>
                <w:sz w:val="28"/>
                <w:szCs w:val="28"/>
              </w:rPr>
            </w:pPr>
          </w:p>
        </w:tc>
        <w:tc>
          <w:tcPr>
            <w:tcW w:w="336" w:type="pct"/>
            <w:tcBorders>
              <w:top w:val="single" w:color="auto" w:sz="4" w:space="0"/>
              <w:bottom w:val="single" w:color="auto" w:sz="4" w:space="0"/>
            </w:tcBorders>
          </w:tcPr>
          <w:p w14:paraId="182FCD98">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C8</w:t>
            </w:r>
          </w:p>
          <w:p w14:paraId="7CEEF8F0">
            <w:pPr>
              <w:widowControl w:val="0"/>
              <w:spacing w:after="0"/>
              <w:jc w:val="center"/>
              <w:rPr>
                <w:rFonts w:ascii="Times New Roman" w:hAnsi="Times New Roman" w:cs="Times New Roman"/>
                <w:b/>
                <w:sz w:val="28"/>
                <w:szCs w:val="28"/>
              </w:rPr>
            </w:pPr>
          </w:p>
          <w:p w14:paraId="76D107C8">
            <w:pPr>
              <w:widowControl w:val="0"/>
              <w:spacing w:after="0"/>
              <w:jc w:val="center"/>
              <w:rPr>
                <w:rFonts w:ascii="Times New Roman" w:hAnsi="Times New Roman" w:cs="Times New Roman"/>
                <w:sz w:val="28"/>
                <w:szCs w:val="28"/>
              </w:rPr>
            </w:pPr>
            <w:r>
              <w:rPr>
                <w:rFonts w:ascii="Times New Roman" w:hAnsi="Times New Roman" w:cs="Times New Roman"/>
                <w:b/>
                <w:sz w:val="28"/>
                <w:szCs w:val="28"/>
              </w:rPr>
              <w:t>C6</w:t>
            </w:r>
          </w:p>
        </w:tc>
      </w:tr>
      <w:tr w14:paraId="2B3A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2F08EA80">
            <w:pPr>
              <w:widowControl w:val="0"/>
              <w:spacing w:after="0"/>
              <w:jc w:val="both"/>
              <w:rPr>
                <w:rFonts w:ascii="Times New Roman" w:hAnsi="Times New Roman" w:cs="Times New Roman"/>
                <w:b/>
                <w:bCs/>
                <w:sz w:val="28"/>
                <w:szCs w:val="28"/>
                <w:lang w:val="vi-VN"/>
              </w:rPr>
            </w:pPr>
          </w:p>
        </w:tc>
        <w:tc>
          <w:tcPr>
            <w:tcW w:w="548" w:type="pct"/>
            <w:vAlign w:val="center"/>
          </w:tcPr>
          <w:p w14:paraId="0418F0CB">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4BDA4961">
            <w:pPr>
              <w:pStyle w:val="10"/>
              <w:numPr>
                <w:ilvl w:val="0"/>
                <w:numId w:val="1"/>
              </w:numPr>
              <w:shd w:val="clear" w:color="auto" w:fill="auto"/>
              <w:tabs>
                <w:tab w:val="left" w:pos="21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Mắc được mạch điện đơn giản với: pin, công tắc, dây nối, bóng đèn.</w:t>
            </w:r>
          </w:p>
        </w:tc>
        <w:tc>
          <w:tcPr>
            <w:tcW w:w="298" w:type="pct"/>
            <w:tcBorders>
              <w:top w:val="single" w:color="auto" w:sz="4" w:space="0"/>
              <w:bottom w:val="single" w:color="auto" w:sz="4" w:space="0"/>
            </w:tcBorders>
            <w:vAlign w:val="center"/>
          </w:tcPr>
          <w:p w14:paraId="103DD978">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tcPr>
          <w:p w14:paraId="2FCC9228">
            <w:pPr>
              <w:widowControl w:val="0"/>
              <w:spacing w:after="0"/>
              <w:jc w:val="center"/>
              <w:rPr>
                <w:rFonts w:ascii="Times New Roman" w:hAnsi="Times New Roman" w:cs="Times New Roman"/>
                <w:color w:val="FF0000"/>
                <w:sz w:val="28"/>
                <w:szCs w:val="28"/>
                <w:highlight w:val="yellow"/>
              </w:rPr>
            </w:pPr>
          </w:p>
        </w:tc>
        <w:tc>
          <w:tcPr>
            <w:tcW w:w="402" w:type="pct"/>
            <w:tcBorders>
              <w:top w:val="single" w:color="auto" w:sz="4" w:space="0"/>
              <w:bottom w:val="single" w:color="auto" w:sz="4" w:space="0"/>
            </w:tcBorders>
          </w:tcPr>
          <w:p w14:paraId="560FDFE6">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3A0D4C74">
            <w:pPr>
              <w:widowControl w:val="0"/>
              <w:spacing w:after="0"/>
              <w:jc w:val="center"/>
              <w:rPr>
                <w:rFonts w:ascii="Times New Roman" w:hAnsi="Times New Roman" w:cs="Times New Roman"/>
                <w:sz w:val="28"/>
                <w:szCs w:val="28"/>
              </w:rPr>
            </w:pPr>
          </w:p>
        </w:tc>
      </w:tr>
      <w:tr w14:paraId="6A38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Align w:val="center"/>
          </w:tcPr>
          <w:p w14:paraId="08CD88C5">
            <w:pPr>
              <w:widowControl w:val="0"/>
              <w:spacing w:after="0"/>
              <w:jc w:val="both"/>
              <w:rPr>
                <w:rStyle w:val="8"/>
                <w:rFonts w:ascii="Times New Roman" w:hAnsi="Times New Roman" w:cs="Times New Roman"/>
                <w:sz w:val="28"/>
                <w:szCs w:val="28"/>
              </w:rPr>
            </w:pPr>
            <w:r>
              <w:rPr>
                <w:rFonts w:ascii="Times New Roman" w:hAnsi="Times New Roman" w:cs="Times New Roman"/>
                <w:b/>
                <w:bCs/>
                <w:sz w:val="28"/>
                <w:szCs w:val="28"/>
                <w:lang w:val="vi-VN"/>
              </w:rPr>
              <w:t>Bài 23:</w:t>
            </w:r>
            <w:r>
              <w:rPr>
                <w:rFonts w:ascii="Times New Roman" w:hAnsi="Times New Roman" w:cs="Times New Roman"/>
                <w:sz w:val="28"/>
                <w:szCs w:val="28"/>
                <w:lang w:val="vi-VN"/>
              </w:rPr>
              <w:t xml:space="preserve"> Tác dụng của dòng điện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2 </w:t>
            </w:r>
            <w:r>
              <w:rPr>
                <w:rStyle w:val="4"/>
                <w:rFonts w:ascii="Times New Roman" w:hAnsi="Times New Roman" w:cs="Times New Roman"/>
                <w:b/>
                <w:sz w:val="28"/>
                <w:szCs w:val="28"/>
                <w:lang w:val="vi-VN"/>
              </w:rPr>
              <w:t>tiết)</w:t>
            </w:r>
          </w:p>
        </w:tc>
        <w:tc>
          <w:tcPr>
            <w:tcW w:w="548" w:type="pct"/>
            <w:vAlign w:val="center"/>
          </w:tcPr>
          <w:p w14:paraId="50049414">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5AB1AB0A">
            <w:pPr>
              <w:pStyle w:val="10"/>
              <w:shd w:val="clear" w:color="auto" w:fill="auto"/>
              <w:tabs>
                <w:tab w:val="left" w:pos="2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Thực hiện thí nghiệm để minh hoạ được các tác dụng cơ bản của dòng điện: nhiệt, phát sáng, hoá học, sinh lí.</w:t>
            </w:r>
          </w:p>
        </w:tc>
        <w:tc>
          <w:tcPr>
            <w:tcW w:w="298" w:type="pct"/>
            <w:tcBorders>
              <w:top w:val="single" w:color="auto" w:sz="4" w:space="0"/>
              <w:bottom w:val="single" w:color="auto" w:sz="4" w:space="0"/>
            </w:tcBorders>
            <w:vAlign w:val="center"/>
          </w:tcPr>
          <w:p w14:paraId="6CFB8E6C">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1</w:t>
            </w:r>
          </w:p>
        </w:tc>
        <w:tc>
          <w:tcPr>
            <w:tcW w:w="204" w:type="pct"/>
            <w:tcBorders>
              <w:top w:val="single" w:color="auto" w:sz="4" w:space="0"/>
              <w:bottom w:val="single" w:color="auto" w:sz="4" w:space="0"/>
            </w:tcBorders>
          </w:tcPr>
          <w:p w14:paraId="0993C5BD">
            <w:pPr>
              <w:widowControl w:val="0"/>
              <w:spacing w:after="0"/>
              <w:jc w:val="center"/>
              <w:rPr>
                <w:rFonts w:ascii="Times New Roman" w:hAnsi="Times New Roman" w:cs="Times New Roman"/>
                <w:sz w:val="28"/>
                <w:szCs w:val="28"/>
              </w:rPr>
            </w:pPr>
          </w:p>
        </w:tc>
        <w:tc>
          <w:tcPr>
            <w:tcW w:w="402" w:type="pct"/>
            <w:tcBorders>
              <w:top w:val="single" w:color="auto" w:sz="4" w:space="0"/>
              <w:bottom w:val="single" w:color="auto" w:sz="4" w:space="0"/>
            </w:tcBorders>
          </w:tcPr>
          <w:p w14:paraId="0515AAEC">
            <w:pPr>
              <w:widowControl w:val="0"/>
              <w:spacing w:after="0"/>
              <w:jc w:val="center"/>
              <w:rPr>
                <w:rFonts w:ascii="Times New Roman" w:hAnsi="Times New Roman" w:cs="Times New Roman"/>
                <w:sz w:val="28"/>
                <w:szCs w:val="28"/>
              </w:rPr>
            </w:pPr>
          </w:p>
        </w:tc>
        <w:tc>
          <w:tcPr>
            <w:tcW w:w="336" w:type="pct"/>
            <w:tcBorders>
              <w:top w:val="single" w:color="auto" w:sz="4" w:space="0"/>
              <w:bottom w:val="single" w:color="auto" w:sz="4" w:space="0"/>
            </w:tcBorders>
          </w:tcPr>
          <w:p w14:paraId="2B4AC93F">
            <w:pPr>
              <w:widowControl w:val="0"/>
              <w:spacing w:after="0"/>
              <w:jc w:val="center"/>
              <w:rPr>
                <w:rFonts w:ascii="Times New Roman" w:hAnsi="Times New Roman" w:cs="Times New Roman"/>
                <w:sz w:val="28"/>
                <w:szCs w:val="28"/>
              </w:rPr>
            </w:pPr>
          </w:p>
          <w:p w14:paraId="6F17417D">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C17</w:t>
            </w:r>
          </w:p>
        </w:tc>
      </w:tr>
      <w:tr w14:paraId="4CA5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0A81E0B1">
            <w:pPr>
              <w:widowControl w:val="0"/>
              <w:spacing w:after="0"/>
              <w:jc w:val="both"/>
              <w:rPr>
                <w:rStyle w:val="8"/>
                <w:rFonts w:ascii="Times New Roman" w:hAnsi="Times New Roman" w:cs="Times New Roman"/>
                <w:sz w:val="28"/>
                <w:szCs w:val="28"/>
              </w:rPr>
            </w:pPr>
            <w:r>
              <w:rPr>
                <w:rFonts w:ascii="Times New Roman" w:hAnsi="Times New Roman" w:cs="Times New Roman"/>
                <w:b/>
                <w:bCs/>
                <w:sz w:val="28"/>
                <w:szCs w:val="28"/>
                <w:lang w:val="vi-VN"/>
              </w:rPr>
              <w:t>Bài 24:</w:t>
            </w:r>
            <w:r>
              <w:rPr>
                <w:rFonts w:ascii="Times New Roman" w:hAnsi="Times New Roman" w:cs="Times New Roman"/>
                <w:b/>
                <w:bCs/>
                <w:sz w:val="28"/>
                <w:szCs w:val="28"/>
              </w:rPr>
              <w:t xml:space="preserve"> </w:t>
            </w:r>
            <w:r>
              <w:rPr>
                <w:rFonts w:ascii="Times New Roman" w:hAnsi="Times New Roman" w:cs="Times New Roman"/>
                <w:sz w:val="28"/>
                <w:szCs w:val="28"/>
                <w:lang w:val="vi-VN"/>
              </w:rPr>
              <w:t>Cường độ dòng điện và hiệu điện thế</w:t>
            </w:r>
            <w:r>
              <w:rPr>
                <w:rFonts w:ascii="Times New Roman" w:hAnsi="Times New Roman" w:cs="Times New Roman"/>
                <w:sz w:val="28"/>
                <w:szCs w:val="28"/>
              </w:rPr>
              <w:t xml:space="preserve"> </w:t>
            </w:r>
            <w:r>
              <w:rPr>
                <w:rFonts w:ascii="Times New Roman" w:hAnsi="Times New Roman" w:cs="Times New Roman"/>
                <w:b/>
                <w:i/>
                <w:sz w:val="28"/>
                <w:szCs w:val="28"/>
              </w:rPr>
              <w:t>(1 tiết)</w:t>
            </w:r>
          </w:p>
        </w:tc>
        <w:tc>
          <w:tcPr>
            <w:tcW w:w="548" w:type="pct"/>
            <w:vAlign w:val="center"/>
          </w:tcPr>
          <w:p w14:paraId="339593B5">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0C506372">
            <w:pPr>
              <w:pStyle w:val="10"/>
              <w:numPr>
                <w:ilvl w:val="0"/>
                <w:numId w:val="2"/>
              </w:numPr>
              <w:shd w:val="clear" w:color="auto" w:fill="auto"/>
              <w:tabs>
                <w:tab w:val="left" w:pos="20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Nêu được đơn vị đo cường độ dòng điện và đơn vị đo hiệu điện thế.</w:t>
            </w:r>
          </w:p>
        </w:tc>
        <w:tc>
          <w:tcPr>
            <w:tcW w:w="298" w:type="pct"/>
            <w:tcBorders>
              <w:top w:val="single" w:color="auto" w:sz="4" w:space="0"/>
              <w:bottom w:val="single" w:color="auto" w:sz="4" w:space="0"/>
            </w:tcBorders>
            <w:vAlign w:val="center"/>
          </w:tcPr>
          <w:p w14:paraId="0303B3F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1</w:t>
            </w:r>
          </w:p>
        </w:tc>
        <w:tc>
          <w:tcPr>
            <w:tcW w:w="204" w:type="pct"/>
            <w:tcBorders>
              <w:top w:val="single" w:color="auto" w:sz="4" w:space="0"/>
              <w:bottom w:val="single" w:color="auto" w:sz="4" w:space="0"/>
            </w:tcBorders>
          </w:tcPr>
          <w:p w14:paraId="401C5410">
            <w:pPr>
              <w:widowControl w:val="0"/>
              <w:spacing w:after="0"/>
              <w:jc w:val="center"/>
              <w:rPr>
                <w:rFonts w:ascii="Times New Roman" w:hAnsi="Times New Roman" w:cs="Times New Roman"/>
                <w:sz w:val="28"/>
                <w:szCs w:val="28"/>
              </w:rPr>
            </w:pPr>
          </w:p>
        </w:tc>
        <w:tc>
          <w:tcPr>
            <w:tcW w:w="402" w:type="pct"/>
            <w:tcBorders>
              <w:top w:val="single" w:color="auto" w:sz="4" w:space="0"/>
              <w:bottom w:val="single" w:color="auto" w:sz="4" w:space="0"/>
            </w:tcBorders>
          </w:tcPr>
          <w:p w14:paraId="19D1C647">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C20a</w:t>
            </w:r>
          </w:p>
        </w:tc>
        <w:tc>
          <w:tcPr>
            <w:tcW w:w="336" w:type="pct"/>
            <w:tcBorders>
              <w:top w:val="single" w:color="auto" w:sz="4" w:space="0"/>
              <w:bottom w:val="single" w:color="auto" w:sz="4" w:space="0"/>
            </w:tcBorders>
          </w:tcPr>
          <w:p w14:paraId="1FB061D2">
            <w:pPr>
              <w:widowControl w:val="0"/>
              <w:spacing w:after="0"/>
              <w:jc w:val="center"/>
              <w:rPr>
                <w:rFonts w:ascii="Times New Roman" w:hAnsi="Times New Roman" w:cs="Times New Roman"/>
                <w:sz w:val="28"/>
                <w:szCs w:val="28"/>
              </w:rPr>
            </w:pPr>
          </w:p>
        </w:tc>
      </w:tr>
      <w:tr w14:paraId="5D6A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00A57965">
            <w:pPr>
              <w:widowControl w:val="0"/>
              <w:spacing w:after="0"/>
              <w:jc w:val="both"/>
              <w:rPr>
                <w:rFonts w:ascii="Times New Roman" w:hAnsi="Times New Roman" w:cs="Times New Roman"/>
                <w:b/>
                <w:bCs/>
                <w:sz w:val="28"/>
                <w:szCs w:val="28"/>
                <w:lang w:val="vi-VN"/>
              </w:rPr>
            </w:pPr>
          </w:p>
        </w:tc>
        <w:tc>
          <w:tcPr>
            <w:tcW w:w="548" w:type="pct"/>
            <w:vAlign w:val="center"/>
          </w:tcPr>
          <w:p w14:paraId="672EDB33">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0B9C269F">
            <w:pPr>
              <w:pStyle w:val="10"/>
              <w:numPr>
                <w:ilvl w:val="0"/>
                <w:numId w:val="2"/>
              </w:numPr>
              <w:shd w:val="clear" w:color="auto" w:fill="auto"/>
              <w:tabs>
                <w:tab w:val="left" w:pos="21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Thực hiện thí nghiệm để nêu được số chỉ của ampe kế là giá trị của cường độ dòng điện.</w:t>
            </w:r>
          </w:p>
          <w:p w14:paraId="008260B5">
            <w:pPr>
              <w:widowControl w:val="0"/>
              <w:spacing w:after="0"/>
              <w:jc w:val="both"/>
              <w:rPr>
                <w:rFonts w:ascii="Times New Roman" w:hAnsi="Times New Roman" w:cs="Times New Roman"/>
                <w:sz w:val="28"/>
                <w:szCs w:val="28"/>
                <w:lang w:val="vi-VN"/>
              </w:rPr>
            </w:pPr>
            <w:r>
              <w:rPr>
                <w:rFonts w:ascii="Times New Roman" w:hAnsi="Times New Roman" w:cs="Times New Roman"/>
                <w:sz w:val="28"/>
                <w:szCs w:val="28"/>
              </w:rPr>
              <w:t>- Thực hiện thí nghiệm để nêu được khả năng sinh ra dòng điện của pin (hay ắc quy) được đo bằng hiệu điện thế (còn gọi là điện áp) giữa hai cực của nó.</w:t>
            </w:r>
          </w:p>
        </w:tc>
        <w:tc>
          <w:tcPr>
            <w:tcW w:w="298" w:type="pct"/>
            <w:tcBorders>
              <w:top w:val="single" w:color="auto" w:sz="4" w:space="0"/>
              <w:bottom w:val="single" w:color="auto" w:sz="4" w:space="0"/>
            </w:tcBorders>
            <w:vAlign w:val="center"/>
          </w:tcPr>
          <w:p w14:paraId="24C4A30C">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204" w:type="pct"/>
            <w:tcBorders>
              <w:top w:val="single" w:color="auto" w:sz="4" w:space="0"/>
              <w:bottom w:val="single" w:color="auto" w:sz="4" w:space="0"/>
            </w:tcBorders>
          </w:tcPr>
          <w:p w14:paraId="26AFCC0B">
            <w:pPr>
              <w:widowControl w:val="0"/>
              <w:spacing w:after="0"/>
              <w:jc w:val="center"/>
              <w:rPr>
                <w:rFonts w:ascii="Times New Roman" w:hAnsi="Times New Roman" w:cs="Times New Roman"/>
                <w:sz w:val="28"/>
                <w:szCs w:val="28"/>
              </w:rPr>
            </w:pPr>
          </w:p>
        </w:tc>
        <w:tc>
          <w:tcPr>
            <w:tcW w:w="402" w:type="pct"/>
            <w:tcBorders>
              <w:top w:val="single" w:color="auto" w:sz="4" w:space="0"/>
              <w:bottom w:val="single" w:color="auto" w:sz="4" w:space="0"/>
            </w:tcBorders>
          </w:tcPr>
          <w:p w14:paraId="41338851">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C20b,c,d</w:t>
            </w:r>
          </w:p>
        </w:tc>
        <w:tc>
          <w:tcPr>
            <w:tcW w:w="336" w:type="pct"/>
            <w:tcBorders>
              <w:top w:val="single" w:color="auto" w:sz="4" w:space="0"/>
              <w:bottom w:val="single" w:color="auto" w:sz="4" w:space="0"/>
            </w:tcBorders>
          </w:tcPr>
          <w:p w14:paraId="7101641A">
            <w:pPr>
              <w:widowControl w:val="0"/>
              <w:spacing w:after="0"/>
              <w:jc w:val="center"/>
              <w:rPr>
                <w:rFonts w:ascii="Times New Roman" w:hAnsi="Times New Roman" w:cs="Times New Roman"/>
                <w:sz w:val="28"/>
                <w:szCs w:val="28"/>
              </w:rPr>
            </w:pPr>
          </w:p>
        </w:tc>
      </w:tr>
      <w:tr w14:paraId="142B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Align w:val="center"/>
          </w:tcPr>
          <w:p w14:paraId="4C276A06">
            <w:pPr>
              <w:widowControl w:val="0"/>
              <w:spacing w:after="0"/>
              <w:jc w:val="both"/>
              <w:rPr>
                <w:rStyle w:val="8"/>
                <w:rFonts w:ascii="Times New Roman" w:hAnsi="Times New Roman" w:cs="Times New Roman"/>
                <w:sz w:val="28"/>
                <w:szCs w:val="28"/>
              </w:rPr>
            </w:pPr>
            <w:r>
              <w:rPr>
                <w:rFonts w:ascii="Times New Roman" w:hAnsi="Times New Roman" w:cs="Times New Roman"/>
                <w:b/>
                <w:bCs/>
                <w:sz w:val="28"/>
                <w:szCs w:val="28"/>
                <w:lang w:val="vi-VN"/>
              </w:rPr>
              <w:t>Bài 25:</w:t>
            </w:r>
            <w:r>
              <w:rPr>
                <w:rFonts w:ascii="Times New Roman" w:hAnsi="Times New Roman" w:cs="Times New Roman"/>
                <w:b/>
                <w:bCs/>
                <w:sz w:val="28"/>
                <w:szCs w:val="28"/>
              </w:rPr>
              <w:t xml:space="preserve"> </w:t>
            </w:r>
            <w:r>
              <w:rPr>
                <w:rFonts w:ascii="Times New Roman" w:hAnsi="Times New Roman" w:cs="Times New Roman"/>
                <w:sz w:val="28"/>
                <w:szCs w:val="28"/>
                <w:lang w:val="vi-VN"/>
              </w:rPr>
              <w:t xml:space="preserve">Thực hành đo cường độ dòng điện và hiệu điện thế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2 </w:t>
            </w:r>
            <w:r>
              <w:rPr>
                <w:rStyle w:val="4"/>
                <w:rFonts w:ascii="Times New Roman" w:hAnsi="Times New Roman" w:cs="Times New Roman"/>
                <w:b/>
                <w:sz w:val="28"/>
                <w:szCs w:val="28"/>
                <w:lang w:val="vi-VN"/>
              </w:rPr>
              <w:t>tiết)</w:t>
            </w:r>
          </w:p>
        </w:tc>
        <w:tc>
          <w:tcPr>
            <w:tcW w:w="548" w:type="pct"/>
            <w:vAlign w:val="center"/>
          </w:tcPr>
          <w:p w14:paraId="1F1B45D8">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745324E4">
            <w:pPr>
              <w:widowControl w:val="0"/>
              <w:spacing w:after="0"/>
              <w:jc w:val="both"/>
              <w:rPr>
                <w:rFonts w:ascii="Times New Roman" w:hAnsi="Times New Roman" w:cs="Times New Roman"/>
                <w:sz w:val="28"/>
                <w:szCs w:val="28"/>
              </w:rPr>
            </w:pPr>
            <w:r>
              <w:rPr>
                <w:rFonts w:ascii="Times New Roman" w:hAnsi="Times New Roman" w:cs="Times New Roman"/>
                <w:sz w:val="28"/>
                <w:szCs w:val="28"/>
              </w:rPr>
              <w:t>- Đo được cường độ dòng điện và hiệu điện thế bằng dụng cụ thực hành.</w:t>
            </w:r>
          </w:p>
          <w:p w14:paraId="34BB2C39">
            <w:pPr>
              <w:widowControl w:val="0"/>
              <w:spacing w:after="0"/>
              <w:jc w:val="both"/>
              <w:rPr>
                <w:rFonts w:ascii="Times New Roman" w:hAnsi="Times New Roman" w:cs="Times New Roman"/>
                <w:sz w:val="28"/>
                <w:szCs w:val="28"/>
                <w:lang w:val="vi-VN"/>
              </w:rPr>
            </w:pPr>
          </w:p>
        </w:tc>
        <w:tc>
          <w:tcPr>
            <w:tcW w:w="298" w:type="pct"/>
            <w:tcBorders>
              <w:top w:val="single" w:color="auto" w:sz="4" w:space="0"/>
              <w:bottom w:val="single" w:color="auto" w:sz="4" w:space="0"/>
            </w:tcBorders>
            <w:vAlign w:val="center"/>
          </w:tcPr>
          <w:p w14:paraId="0B9C680B">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tcPr>
          <w:p w14:paraId="0A501F9A">
            <w:pPr>
              <w:widowControl w:val="0"/>
              <w:spacing w:after="0"/>
              <w:jc w:val="center"/>
              <w:rPr>
                <w:rFonts w:ascii="Times New Roman" w:hAnsi="Times New Roman" w:cs="Times New Roman"/>
                <w:color w:val="FF0000"/>
                <w:sz w:val="28"/>
                <w:szCs w:val="28"/>
                <w:highlight w:val="yellow"/>
              </w:rPr>
            </w:pPr>
          </w:p>
        </w:tc>
        <w:tc>
          <w:tcPr>
            <w:tcW w:w="402" w:type="pct"/>
            <w:tcBorders>
              <w:top w:val="single" w:color="auto" w:sz="4" w:space="0"/>
              <w:bottom w:val="single" w:color="auto" w:sz="4" w:space="0"/>
            </w:tcBorders>
          </w:tcPr>
          <w:p w14:paraId="3ED913DD">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28DBD29D">
            <w:pPr>
              <w:widowControl w:val="0"/>
              <w:spacing w:after="0"/>
              <w:jc w:val="center"/>
              <w:rPr>
                <w:rFonts w:ascii="Times New Roman" w:hAnsi="Times New Roman" w:cs="Times New Roman"/>
                <w:sz w:val="28"/>
                <w:szCs w:val="28"/>
              </w:rPr>
            </w:pPr>
          </w:p>
        </w:tc>
      </w:tr>
      <w:tr w14:paraId="2961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4914" w:type="pct"/>
            <w:gridSpan w:val="9"/>
            <w:shd w:val="clear" w:color="auto" w:fill="A8D08D" w:themeFill="accent6" w:themeFillTint="99"/>
          </w:tcPr>
          <w:p w14:paraId="67224942">
            <w:pPr>
              <w:widowControl w:val="0"/>
              <w:spacing w:after="0"/>
              <w:jc w:val="center"/>
              <w:rPr>
                <w:rFonts w:ascii="Times New Roman" w:hAnsi="Times New Roman" w:cs="Times New Roman"/>
                <w:sz w:val="28"/>
                <w:szCs w:val="28"/>
              </w:rPr>
            </w:pPr>
            <w:r>
              <w:rPr>
                <w:rFonts w:ascii="Times New Roman" w:hAnsi="Times New Roman" w:cs="Times New Roman"/>
                <w:b/>
                <w:sz w:val="28"/>
                <w:szCs w:val="28"/>
              </w:rPr>
              <w:t xml:space="preserve">Vật sống </w:t>
            </w:r>
            <w:r>
              <w:rPr>
                <w:rFonts w:ascii="Times New Roman" w:hAnsi="Times New Roman" w:cs="Times New Roman"/>
                <w:b/>
                <w:i/>
                <w:color w:val="FF0000"/>
                <w:sz w:val="28"/>
                <w:szCs w:val="28"/>
              </w:rPr>
              <w:t>(Từ bài 37 đến bài 40)</w:t>
            </w:r>
          </w:p>
        </w:tc>
      </w:tr>
      <w:tr w14:paraId="49E3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13AED934">
            <w:pPr>
              <w:widowControl w:val="0"/>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Bài 37:</w:t>
            </w:r>
            <w:r>
              <w:rPr>
                <w:rFonts w:ascii="Times New Roman" w:hAnsi="Times New Roman" w:cs="Times New Roman"/>
                <w:sz w:val="28"/>
                <w:szCs w:val="28"/>
                <w:lang w:val="vi-VN"/>
              </w:rPr>
              <w:t xml:space="preserve"> Hệ thần kinh và các giác quan ở người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3 </w:t>
            </w:r>
            <w:r>
              <w:rPr>
                <w:rStyle w:val="4"/>
                <w:rFonts w:ascii="Times New Roman" w:hAnsi="Times New Roman" w:cs="Times New Roman"/>
                <w:b/>
                <w:sz w:val="28"/>
                <w:szCs w:val="28"/>
                <w:lang w:val="vi-VN"/>
              </w:rPr>
              <w:t>tiết)</w:t>
            </w:r>
          </w:p>
        </w:tc>
        <w:tc>
          <w:tcPr>
            <w:tcW w:w="548" w:type="pct"/>
            <w:vAlign w:val="center"/>
          </w:tcPr>
          <w:p w14:paraId="35CF6041">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6FAC7893">
            <w:pPr>
              <w:pStyle w:val="6"/>
              <w:numPr>
                <w:ilvl w:val="0"/>
                <w:numId w:val="3"/>
              </w:numPr>
              <w:tabs>
                <w:tab w:val="left" w:pos="206"/>
              </w:tabs>
              <w:spacing w:line="240" w:lineRule="auto"/>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Nêu được chức năng của hệ thần kinh và các giác quan. </w:t>
            </w:r>
          </w:p>
          <w:p w14:paraId="469A8CDF">
            <w:pPr>
              <w:pStyle w:val="6"/>
              <w:numPr>
                <w:ilvl w:val="0"/>
                <w:numId w:val="3"/>
              </w:numPr>
              <w:tabs>
                <w:tab w:val="left" w:pos="206"/>
              </w:tabs>
              <w:spacing w:line="240" w:lineRule="auto"/>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Nêu được chức năng của các giác quan thị giác và thính giác.</w:t>
            </w:r>
          </w:p>
          <w:p w14:paraId="321B2F63">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Dựa vào hình ảnh kể tên được hai bộ phận của hệ thần kinh là bộ phận trung ương (não, tuỷ sống) và bộ phận ngoại biên (các dây thần kinh, hạch thần kinh). </w:t>
            </w:r>
          </w:p>
          <w:p w14:paraId="57F5C3C7">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lang w:val="vi-VN"/>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 xml:space="preserve">Nêu được tác hại của các chất gây nghiện đối với hệ thần kinh. </w:t>
            </w:r>
          </w:p>
          <w:p w14:paraId="0A6488D5">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Trình bày được một số bệnh về thị giác và thính giác và cách phòng</w:t>
            </w:r>
            <w:r>
              <w:rPr>
                <w:rFonts w:ascii="Times New Roman" w:hAnsi="Times New Roman" w:cs="Times New Roman"/>
                <w:color w:val="000000" w:themeColor="text1"/>
                <w:sz w:val="28"/>
                <w:szCs w:val="28"/>
                <w:lang w:val="vi-VN"/>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 xml:space="preserve"> chống các bệnh đó</w:t>
            </w:r>
            <w:r>
              <w:rPr>
                <w:rFonts w:ascii="Times New Roman" w:hAnsi="Times New Roman" w:cs="Times New Roman"/>
                <w:color w:val="000000" w:themeColor="text1"/>
                <w:sz w:val="28"/>
                <w:szCs w:val="28"/>
                <w:lang w:val="vi-VN"/>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(ví dụ: bệnh về mắt: bệnh đau mắt đỏ, ...; tật về mắt: cận thị, viễn thị, ...).</w:t>
            </w:r>
          </w:p>
          <w:p w14:paraId="4DE1F732">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Trình bày được một số bệnh về hệ thần kinh và cách phòng các bệnh đó.</w:t>
            </w:r>
          </w:p>
          <w:p w14:paraId="70D50C42">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Dựa vào hình ảnh hay sơ đồ, kể tên được các bộ phận của mắt và sơ đồ đơn giản quá trình thu nhận ánh sáng.</w:t>
            </w:r>
          </w:p>
          <w:p w14:paraId="38442AAD">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Dựa vào hình ảnh hay sơ đồ, kể tên được các bộ phận của tai ngoài, tai giữa, tai trong và sơ đồ đơn giản quá trình thu nhận âm thanh. </w:t>
            </w:r>
          </w:p>
        </w:tc>
        <w:tc>
          <w:tcPr>
            <w:tcW w:w="298" w:type="pct"/>
            <w:tcBorders>
              <w:top w:val="single" w:color="auto" w:sz="4" w:space="0"/>
              <w:bottom w:val="single" w:color="auto" w:sz="4" w:space="0"/>
            </w:tcBorders>
            <w:vAlign w:val="center"/>
          </w:tcPr>
          <w:p w14:paraId="2A25FB80">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vAlign w:val="center"/>
          </w:tcPr>
          <w:p w14:paraId="0E2E3060">
            <w:pPr>
              <w:widowControl w:val="0"/>
              <w:spacing w:after="0"/>
              <w:jc w:val="center"/>
              <w:rPr>
                <w:rFonts w:ascii="Times New Roman" w:hAnsi="Times New Roman" w:cs="Times New Roman"/>
                <w:b/>
                <w:sz w:val="28"/>
                <w:szCs w:val="28"/>
              </w:rPr>
            </w:pPr>
          </w:p>
          <w:p w14:paraId="1D02824F">
            <w:pPr>
              <w:widowControl w:val="0"/>
              <w:spacing w:after="0"/>
              <w:jc w:val="center"/>
              <w:rPr>
                <w:rFonts w:ascii="Times New Roman" w:hAnsi="Times New Roman" w:cs="Times New Roman"/>
                <w:b/>
                <w:sz w:val="28"/>
                <w:szCs w:val="28"/>
              </w:rPr>
            </w:pPr>
          </w:p>
          <w:p w14:paraId="044DC35B">
            <w:pPr>
              <w:widowControl w:val="0"/>
              <w:spacing w:after="0"/>
              <w:jc w:val="center"/>
              <w:rPr>
                <w:rFonts w:ascii="Times New Roman" w:hAnsi="Times New Roman" w:cs="Times New Roman"/>
                <w:b/>
                <w:sz w:val="28"/>
                <w:szCs w:val="28"/>
              </w:rPr>
            </w:pPr>
          </w:p>
          <w:p w14:paraId="364C2571">
            <w:pPr>
              <w:widowControl w:val="0"/>
              <w:spacing w:after="0"/>
              <w:jc w:val="center"/>
              <w:rPr>
                <w:rFonts w:ascii="Times New Roman" w:hAnsi="Times New Roman" w:cs="Times New Roman"/>
                <w:b/>
                <w:sz w:val="28"/>
                <w:szCs w:val="28"/>
              </w:rPr>
            </w:pPr>
          </w:p>
          <w:p w14:paraId="22454069">
            <w:pPr>
              <w:widowControl w:val="0"/>
              <w:spacing w:after="0"/>
              <w:jc w:val="center"/>
              <w:rPr>
                <w:rFonts w:ascii="Times New Roman" w:hAnsi="Times New Roman" w:cs="Times New Roman"/>
                <w:b/>
                <w:sz w:val="28"/>
                <w:szCs w:val="28"/>
              </w:rPr>
            </w:pPr>
          </w:p>
          <w:p w14:paraId="55C4C63F">
            <w:pPr>
              <w:widowControl w:val="0"/>
              <w:spacing w:after="0"/>
              <w:jc w:val="center"/>
              <w:rPr>
                <w:rFonts w:ascii="Times New Roman" w:hAnsi="Times New Roman" w:cs="Times New Roman"/>
                <w:b/>
                <w:sz w:val="28"/>
                <w:szCs w:val="28"/>
              </w:rPr>
            </w:pPr>
          </w:p>
          <w:p w14:paraId="78F65160">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2</w:t>
            </w:r>
          </w:p>
        </w:tc>
        <w:tc>
          <w:tcPr>
            <w:tcW w:w="402" w:type="pct"/>
            <w:tcBorders>
              <w:top w:val="single" w:color="auto" w:sz="4" w:space="0"/>
              <w:bottom w:val="single" w:color="auto" w:sz="4" w:space="0"/>
            </w:tcBorders>
          </w:tcPr>
          <w:p w14:paraId="1C9CBEB2">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444C7F04">
            <w:pPr>
              <w:widowControl w:val="0"/>
              <w:spacing w:after="0"/>
              <w:jc w:val="center"/>
              <w:rPr>
                <w:rFonts w:ascii="Times New Roman" w:hAnsi="Times New Roman" w:cs="Times New Roman"/>
                <w:sz w:val="28"/>
                <w:szCs w:val="28"/>
              </w:rPr>
            </w:pPr>
          </w:p>
          <w:p w14:paraId="45B199D0">
            <w:pPr>
              <w:widowControl w:val="0"/>
              <w:spacing w:after="0"/>
              <w:jc w:val="center"/>
              <w:rPr>
                <w:rFonts w:ascii="Times New Roman" w:hAnsi="Times New Roman" w:cs="Times New Roman"/>
                <w:sz w:val="28"/>
                <w:szCs w:val="28"/>
              </w:rPr>
            </w:pPr>
          </w:p>
          <w:p w14:paraId="4966A6D7">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C15a</w:t>
            </w:r>
          </w:p>
          <w:p w14:paraId="021B5DA0">
            <w:pPr>
              <w:widowControl w:val="0"/>
              <w:spacing w:after="0"/>
              <w:jc w:val="center"/>
              <w:rPr>
                <w:rFonts w:ascii="Times New Roman" w:hAnsi="Times New Roman" w:cs="Times New Roman"/>
                <w:b/>
                <w:sz w:val="28"/>
                <w:szCs w:val="28"/>
              </w:rPr>
            </w:pPr>
          </w:p>
          <w:p w14:paraId="6EE37C98">
            <w:pPr>
              <w:widowControl w:val="0"/>
              <w:spacing w:after="0"/>
              <w:jc w:val="center"/>
              <w:rPr>
                <w:rFonts w:ascii="Times New Roman" w:hAnsi="Times New Roman" w:cs="Times New Roman"/>
                <w:b/>
                <w:sz w:val="28"/>
                <w:szCs w:val="28"/>
              </w:rPr>
            </w:pPr>
          </w:p>
          <w:p w14:paraId="282FB946">
            <w:pPr>
              <w:widowControl w:val="0"/>
              <w:spacing w:after="0"/>
              <w:jc w:val="center"/>
              <w:rPr>
                <w:rFonts w:ascii="Times New Roman" w:hAnsi="Times New Roman" w:cs="Times New Roman"/>
                <w:sz w:val="28"/>
                <w:szCs w:val="28"/>
              </w:rPr>
            </w:pPr>
            <w:r>
              <w:rPr>
                <w:rFonts w:ascii="Times New Roman" w:hAnsi="Times New Roman" w:cs="Times New Roman"/>
                <w:b/>
                <w:sz w:val="28"/>
                <w:szCs w:val="28"/>
              </w:rPr>
              <w:t>C15b</w:t>
            </w:r>
          </w:p>
        </w:tc>
      </w:tr>
      <w:tr w14:paraId="5533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398344FF">
            <w:pPr>
              <w:widowControl w:val="0"/>
              <w:spacing w:after="0"/>
              <w:jc w:val="both"/>
              <w:rPr>
                <w:rFonts w:ascii="Times New Roman" w:hAnsi="Times New Roman" w:cs="Times New Roman"/>
                <w:b/>
                <w:bCs/>
                <w:sz w:val="28"/>
                <w:szCs w:val="28"/>
                <w:lang w:val="vi-VN"/>
              </w:rPr>
            </w:pPr>
          </w:p>
        </w:tc>
        <w:tc>
          <w:tcPr>
            <w:tcW w:w="548" w:type="pct"/>
            <w:vAlign w:val="center"/>
          </w:tcPr>
          <w:p w14:paraId="7BFACC44">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5F7B408A">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 xml:space="preserve">Liên hệ được kiến thức truyền ánh sáng trong thu nhận ánh sáng ở mắt. </w:t>
            </w:r>
          </w:p>
          <w:p w14:paraId="1667E772">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Liên hệ được cơ chế truyền âm thanh trong thu nhận âm thanh ở tai.</w:t>
            </w:r>
          </w:p>
          <w:p w14:paraId="2B26B6D0">
            <w:pPr>
              <w:tabs>
                <w:tab w:val="left" w:pos="206"/>
              </w:tabs>
              <w:spacing w:after="0"/>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Không sử dụng các chất gây nghiện và tuyên truyền hiểu biết cho người khác.</w:t>
            </w:r>
          </w:p>
          <w:p w14:paraId="07401E76">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Vận dụng được hiểu biết về các giác quan để bảo vệ bản thân và người thân trong gia đình</w:t>
            </w:r>
            <w:r>
              <w:rPr>
                <w:rFonts w:eastAsia="Times New Roman"/>
                <w:color w:val="000000" w:themeColor="text1"/>
                <w:sz w:val="28"/>
                <w:szCs w:val="28"/>
                <w:lang w:val="vi-VN"/>
                <w14:textFill>
                  <w14:solidFill>
                    <w14:schemeClr w14:val="tx1"/>
                  </w14:solidFill>
                </w14:textFill>
              </w:rPr>
              <w:t>.</w:t>
            </w:r>
          </w:p>
          <w:p w14:paraId="41DD40A0">
            <w:pPr>
              <w:widowControl w:val="0"/>
              <w:spacing w:after="0"/>
              <w:jc w:val="both"/>
              <w:rPr>
                <w:rFonts w:ascii="Times New Roman" w:hAnsi="Times New Roman" w:cs="Times New Roman"/>
                <w:sz w:val="28"/>
                <w:szCs w:val="28"/>
                <w:lang w:val="vi-VN"/>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lang w:val="vi-VN"/>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Tìm hiểu được các bệnh và tật về mắt trong trường học (cận thị, viễn thị,...), tuyên truyền chăm sóc và bảo vệ đôi mắt.</w:t>
            </w:r>
          </w:p>
        </w:tc>
        <w:tc>
          <w:tcPr>
            <w:tcW w:w="298" w:type="pct"/>
            <w:tcBorders>
              <w:top w:val="single" w:color="auto" w:sz="4" w:space="0"/>
              <w:bottom w:val="single" w:color="auto" w:sz="4" w:space="0"/>
            </w:tcBorders>
            <w:vAlign w:val="center"/>
          </w:tcPr>
          <w:p w14:paraId="600516F6">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tcPr>
          <w:p w14:paraId="3E4EB73B">
            <w:pPr>
              <w:widowControl w:val="0"/>
              <w:spacing w:after="0"/>
              <w:jc w:val="center"/>
              <w:rPr>
                <w:rFonts w:ascii="Times New Roman" w:hAnsi="Times New Roman" w:cs="Times New Roman"/>
                <w:b/>
                <w:sz w:val="28"/>
                <w:szCs w:val="28"/>
              </w:rPr>
            </w:pPr>
          </w:p>
          <w:p w14:paraId="6CD8206E">
            <w:pPr>
              <w:widowControl w:val="0"/>
              <w:spacing w:after="0"/>
              <w:jc w:val="center"/>
              <w:rPr>
                <w:rFonts w:ascii="Times New Roman" w:hAnsi="Times New Roman" w:cs="Times New Roman"/>
                <w:b/>
                <w:sz w:val="28"/>
                <w:szCs w:val="28"/>
              </w:rPr>
            </w:pPr>
          </w:p>
          <w:p w14:paraId="3A611F89">
            <w:pPr>
              <w:widowControl w:val="0"/>
              <w:spacing w:after="0"/>
              <w:jc w:val="center"/>
              <w:rPr>
                <w:rFonts w:ascii="Times New Roman" w:hAnsi="Times New Roman" w:cs="Times New Roman"/>
                <w:b/>
                <w:sz w:val="28"/>
                <w:szCs w:val="28"/>
              </w:rPr>
            </w:pPr>
          </w:p>
          <w:p w14:paraId="3B03A31C">
            <w:pPr>
              <w:widowControl w:val="0"/>
              <w:spacing w:after="0"/>
              <w:jc w:val="center"/>
              <w:rPr>
                <w:rFonts w:ascii="Times New Roman" w:hAnsi="Times New Roman" w:cs="Times New Roman"/>
                <w:b/>
                <w:sz w:val="28"/>
                <w:szCs w:val="28"/>
              </w:rPr>
            </w:pPr>
          </w:p>
          <w:p w14:paraId="159548EF">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2</w:t>
            </w:r>
          </w:p>
        </w:tc>
        <w:tc>
          <w:tcPr>
            <w:tcW w:w="402" w:type="pct"/>
            <w:tcBorders>
              <w:top w:val="single" w:color="auto" w:sz="4" w:space="0"/>
              <w:bottom w:val="single" w:color="auto" w:sz="4" w:space="0"/>
            </w:tcBorders>
          </w:tcPr>
          <w:p w14:paraId="1B1BB18C">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10770E98">
            <w:pPr>
              <w:widowControl w:val="0"/>
              <w:spacing w:after="0"/>
              <w:jc w:val="center"/>
              <w:rPr>
                <w:rFonts w:ascii="Times New Roman" w:hAnsi="Times New Roman" w:cs="Times New Roman"/>
                <w:sz w:val="28"/>
                <w:szCs w:val="28"/>
              </w:rPr>
            </w:pPr>
          </w:p>
          <w:p w14:paraId="4277A2AD">
            <w:pPr>
              <w:widowControl w:val="0"/>
              <w:spacing w:after="0"/>
              <w:jc w:val="center"/>
              <w:rPr>
                <w:rFonts w:ascii="Times New Roman" w:hAnsi="Times New Roman" w:cs="Times New Roman"/>
                <w:sz w:val="28"/>
                <w:szCs w:val="28"/>
              </w:rPr>
            </w:pPr>
          </w:p>
          <w:p w14:paraId="02A8AF4D">
            <w:pPr>
              <w:widowControl w:val="0"/>
              <w:spacing w:after="0"/>
              <w:jc w:val="center"/>
              <w:rPr>
                <w:rFonts w:ascii="Times New Roman" w:hAnsi="Times New Roman" w:cs="Times New Roman"/>
                <w:sz w:val="28"/>
                <w:szCs w:val="28"/>
              </w:rPr>
            </w:pPr>
          </w:p>
          <w:p w14:paraId="1C59D865">
            <w:pPr>
              <w:widowControl w:val="0"/>
              <w:spacing w:after="0"/>
              <w:jc w:val="center"/>
              <w:rPr>
                <w:rFonts w:ascii="Times New Roman" w:hAnsi="Times New Roman" w:cs="Times New Roman"/>
                <w:sz w:val="28"/>
                <w:szCs w:val="28"/>
              </w:rPr>
            </w:pPr>
          </w:p>
          <w:p w14:paraId="3DCF4FBE">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C15c,d</w:t>
            </w:r>
          </w:p>
        </w:tc>
      </w:tr>
      <w:tr w14:paraId="5B60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229CD3A3">
            <w:pPr>
              <w:widowControl w:val="0"/>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Bài 38:</w:t>
            </w:r>
            <w:r>
              <w:rPr>
                <w:rFonts w:ascii="Times New Roman" w:hAnsi="Times New Roman" w:cs="Times New Roman"/>
                <w:sz w:val="28"/>
                <w:szCs w:val="28"/>
                <w:lang w:val="vi-VN"/>
              </w:rPr>
              <w:t xml:space="preserve"> Hệ nội tiết ở người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2 </w:t>
            </w:r>
            <w:r>
              <w:rPr>
                <w:rStyle w:val="4"/>
                <w:rFonts w:ascii="Times New Roman" w:hAnsi="Times New Roman" w:cs="Times New Roman"/>
                <w:b/>
                <w:sz w:val="28"/>
                <w:szCs w:val="28"/>
                <w:lang w:val="vi-VN"/>
              </w:rPr>
              <w:t>tiết</w:t>
            </w:r>
            <w:r>
              <w:rPr>
                <w:rStyle w:val="4"/>
                <w:rFonts w:ascii="Times New Roman" w:hAnsi="Times New Roman" w:cs="Times New Roman"/>
                <w:b/>
                <w:sz w:val="28"/>
                <w:szCs w:val="28"/>
              </w:rPr>
              <w:t>)</w:t>
            </w:r>
          </w:p>
        </w:tc>
        <w:tc>
          <w:tcPr>
            <w:tcW w:w="548" w:type="pct"/>
            <w:vAlign w:val="center"/>
          </w:tcPr>
          <w:p w14:paraId="756FEB21">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619C45CD">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Kể được tên các tuyến nội tiết.</w:t>
            </w:r>
          </w:p>
          <w:p w14:paraId="432EAA35">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Nêu được chức năng của các tuyến nội tiết.</w:t>
            </w:r>
          </w:p>
          <w:p w14:paraId="704479D5">
            <w:pPr>
              <w:tabs>
                <w:tab w:val="left" w:pos="206"/>
              </w:tabs>
              <w:spacing w:after="0"/>
              <w:jc w:val="both"/>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một số bệnh liên quan đến hệ nội tiết (tiểu đường, bướu cổ do thiếu iodine,...)</w:t>
            </w:r>
            <w:r>
              <w:rPr>
                <w:rFonts w:ascii="Times New Roman" w:hAnsi="Times New Roman" w:cs="Times New Roman"/>
                <w:color w:val="000000" w:themeColor="text1"/>
                <w:sz w:val="28"/>
                <w:szCs w:val="28"/>
                <w:lang w:val="vi-VN"/>
                <w14:textFill>
                  <w14:solidFill>
                    <w14:schemeClr w14:val="tx1"/>
                  </w14:solidFill>
                </w14:textFill>
              </w:rPr>
              <w:t>.</w:t>
            </w:r>
          </w:p>
          <w:p w14:paraId="0E02E4A1">
            <w:pPr>
              <w:tabs>
                <w:tab w:val="left" w:pos="206"/>
              </w:tabs>
              <w:spacing w:after="0"/>
              <w:jc w:val="both"/>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lang w:val="vi-VN"/>
                <w14:textFill>
                  <w14:solidFill>
                    <w14:schemeClr w14:val="tx1"/>
                  </w14:solidFill>
                </w14:textFill>
              </w:rPr>
              <w:t>–</w:t>
            </w:r>
            <w:r>
              <w:rPr>
                <w:rFonts w:ascii="Times New Roman" w:hAnsi="Times New Roman" w:cs="Times New Roman"/>
                <w:b/>
                <w:color w:val="000000" w:themeColor="text1"/>
                <w:sz w:val="28"/>
                <w:szCs w:val="28"/>
                <w:lang w:val="vi-VN"/>
                <w14:textFill>
                  <w14:solidFill>
                    <w14:schemeClr w14:val="tx1"/>
                  </w14:solidFill>
                </w14:textFill>
              </w:rPr>
              <w:t xml:space="preserve"> </w:t>
            </w:r>
            <w:r>
              <w:rPr>
                <w:rFonts w:ascii="Times New Roman" w:hAnsi="Times New Roman" w:cs="Times New Roman"/>
                <w:color w:val="000000" w:themeColor="text1"/>
                <w:sz w:val="28"/>
                <w:szCs w:val="28"/>
                <w:lang w:val="vi-VN"/>
                <w14:textFill>
                  <w14:solidFill>
                    <w14:schemeClr w14:val="tx1"/>
                  </w14:solidFill>
                </w14:textFill>
              </w:rPr>
              <w:t>Nêu được cách phòng chống các  bệnh liên quan đến hệ nội tiết.</w:t>
            </w:r>
          </w:p>
        </w:tc>
        <w:tc>
          <w:tcPr>
            <w:tcW w:w="298" w:type="pct"/>
            <w:tcBorders>
              <w:top w:val="single" w:color="auto" w:sz="4" w:space="0"/>
              <w:bottom w:val="single" w:color="auto" w:sz="4" w:space="0"/>
            </w:tcBorders>
            <w:vAlign w:val="center"/>
          </w:tcPr>
          <w:p w14:paraId="2009BEE5">
            <w:pPr>
              <w:widowControl w:val="0"/>
              <w:spacing w:after="0"/>
              <w:jc w:val="center"/>
              <w:rPr>
                <w:rFonts w:ascii="Times New Roman" w:hAnsi="Times New Roman" w:cs="Times New Roman"/>
                <w:b/>
                <w:color w:val="FF0000"/>
                <w:sz w:val="28"/>
                <w:szCs w:val="28"/>
                <w:highlight w:val="yellow"/>
              </w:rPr>
            </w:pPr>
            <w:r>
              <w:rPr>
                <w:rFonts w:ascii="Times New Roman" w:hAnsi="Times New Roman" w:cs="Times New Roman"/>
                <w:b/>
                <w:sz w:val="28"/>
                <w:szCs w:val="28"/>
              </w:rPr>
              <w:t>1</w:t>
            </w:r>
          </w:p>
        </w:tc>
        <w:tc>
          <w:tcPr>
            <w:tcW w:w="204" w:type="pct"/>
            <w:tcBorders>
              <w:top w:val="single" w:color="auto" w:sz="4" w:space="0"/>
              <w:bottom w:val="single" w:color="auto" w:sz="4" w:space="0"/>
            </w:tcBorders>
          </w:tcPr>
          <w:p w14:paraId="30ED18D4">
            <w:pPr>
              <w:widowControl w:val="0"/>
              <w:spacing w:after="0"/>
              <w:jc w:val="center"/>
              <w:rPr>
                <w:rFonts w:ascii="Times New Roman" w:hAnsi="Times New Roman" w:cs="Times New Roman"/>
                <w:color w:val="FF0000"/>
                <w:sz w:val="28"/>
                <w:szCs w:val="28"/>
                <w:highlight w:val="yellow"/>
              </w:rPr>
            </w:pPr>
          </w:p>
        </w:tc>
        <w:tc>
          <w:tcPr>
            <w:tcW w:w="402" w:type="pct"/>
            <w:tcBorders>
              <w:top w:val="single" w:color="auto" w:sz="4" w:space="0"/>
              <w:bottom w:val="single" w:color="auto" w:sz="4" w:space="0"/>
            </w:tcBorders>
          </w:tcPr>
          <w:p w14:paraId="12DE5B5A">
            <w:pPr>
              <w:widowControl w:val="0"/>
              <w:spacing w:after="0"/>
              <w:jc w:val="center"/>
              <w:rPr>
                <w:rFonts w:ascii="Times New Roman" w:hAnsi="Times New Roman" w:cs="Times New Roman"/>
                <w:color w:val="FF0000"/>
                <w:sz w:val="28"/>
                <w:szCs w:val="28"/>
                <w:highlight w:val="yellow"/>
              </w:rPr>
            </w:pPr>
          </w:p>
          <w:p w14:paraId="77635978">
            <w:pPr>
              <w:widowControl w:val="0"/>
              <w:spacing w:after="0"/>
              <w:jc w:val="center"/>
              <w:rPr>
                <w:rFonts w:ascii="Times New Roman" w:hAnsi="Times New Roman" w:cs="Times New Roman"/>
                <w:color w:val="FF0000"/>
                <w:sz w:val="28"/>
                <w:szCs w:val="28"/>
                <w:highlight w:val="yellow"/>
              </w:rPr>
            </w:pPr>
          </w:p>
          <w:p w14:paraId="396C3F43">
            <w:pPr>
              <w:widowControl w:val="0"/>
              <w:spacing w:after="0"/>
              <w:jc w:val="center"/>
              <w:rPr>
                <w:rFonts w:ascii="Times New Roman" w:hAnsi="Times New Roman" w:cs="Times New Roman"/>
                <w:b/>
                <w:color w:val="FF0000"/>
                <w:sz w:val="28"/>
                <w:szCs w:val="28"/>
                <w:highlight w:val="yellow"/>
              </w:rPr>
            </w:pPr>
            <w:r>
              <w:rPr>
                <w:rFonts w:ascii="Times New Roman" w:hAnsi="Times New Roman" w:cs="Times New Roman"/>
                <w:b/>
                <w:sz w:val="28"/>
                <w:szCs w:val="28"/>
              </w:rPr>
              <w:t>C21</w:t>
            </w:r>
          </w:p>
        </w:tc>
        <w:tc>
          <w:tcPr>
            <w:tcW w:w="336" w:type="pct"/>
            <w:tcBorders>
              <w:top w:val="single" w:color="auto" w:sz="4" w:space="0"/>
              <w:bottom w:val="single" w:color="auto" w:sz="4" w:space="0"/>
            </w:tcBorders>
          </w:tcPr>
          <w:p w14:paraId="08C3D21F">
            <w:pPr>
              <w:widowControl w:val="0"/>
              <w:spacing w:after="0"/>
              <w:jc w:val="center"/>
              <w:rPr>
                <w:rFonts w:ascii="Times New Roman" w:hAnsi="Times New Roman" w:cs="Times New Roman"/>
                <w:sz w:val="28"/>
                <w:szCs w:val="28"/>
              </w:rPr>
            </w:pPr>
          </w:p>
        </w:tc>
      </w:tr>
      <w:tr w14:paraId="2826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27134A08">
            <w:pPr>
              <w:widowControl w:val="0"/>
              <w:spacing w:after="0"/>
              <w:jc w:val="both"/>
              <w:rPr>
                <w:rFonts w:ascii="Times New Roman" w:hAnsi="Times New Roman" w:cs="Times New Roman"/>
                <w:b/>
                <w:bCs/>
                <w:sz w:val="28"/>
                <w:szCs w:val="28"/>
                <w:lang w:val="vi-VN"/>
              </w:rPr>
            </w:pPr>
          </w:p>
        </w:tc>
        <w:tc>
          <w:tcPr>
            <w:tcW w:w="548" w:type="pct"/>
            <w:vAlign w:val="center"/>
          </w:tcPr>
          <w:p w14:paraId="2A0BCD1B">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21C84121">
            <w:pPr>
              <w:pStyle w:val="6"/>
              <w:numPr>
                <w:ilvl w:val="0"/>
                <w:numId w:val="4"/>
              </w:numPr>
              <w:tabs>
                <w:tab w:val="left" w:pos="206"/>
              </w:tabs>
              <w:spacing w:line="240" w:lineRule="auto"/>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Vận dụng được hiểu biết về các tuyến nội tiết để bảo vệ sức khoẻ bản thân và người thân trong gia đình. </w:t>
            </w:r>
          </w:p>
          <w:p w14:paraId="1A774AEF">
            <w:pPr>
              <w:widowControl w:val="0"/>
              <w:spacing w:after="0"/>
              <w:jc w:val="both"/>
              <w:rPr>
                <w:rFonts w:ascii="Times New Roman" w:hAnsi="Times New Roman" w:cs="Times New Roman"/>
                <w:sz w:val="28"/>
                <w:szCs w:val="28"/>
                <w:lang w:val="vi-VN"/>
              </w:rPr>
            </w:pPr>
            <w:r>
              <w:rPr>
                <w:rFonts w:ascii="Times New Roman" w:hAnsi="Times New Roman" w:cs="Times New Roman"/>
                <w:color w:val="000000" w:themeColor="text1"/>
                <w:sz w:val="28"/>
                <w:szCs w:val="28"/>
                <w14:textFill>
                  <w14:solidFill>
                    <w14:schemeClr w14:val="tx1"/>
                  </w14:solidFill>
                </w14:textFill>
              </w:rPr>
              <w:t xml:space="preserve">- Tìm hiểu được các bệnh nội tiết ở địa phương (ví dụ bệnh tiểu đường, bướu cổ).  </w:t>
            </w:r>
          </w:p>
        </w:tc>
        <w:tc>
          <w:tcPr>
            <w:tcW w:w="298" w:type="pct"/>
            <w:tcBorders>
              <w:top w:val="single" w:color="auto" w:sz="4" w:space="0"/>
              <w:bottom w:val="single" w:color="auto" w:sz="4" w:space="0"/>
            </w:tcBorders>
            <w:vAlign w:val="center"/>
          </w:tcPr>
          <w:p w14:paraId="6D827249">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tcPr>
          <w:p w14:paraId="406754F4">
            <w:pPr>
              <w:widowControl w:val="0"/>
              <w:spacing w:after="0"/>
              <w:jc w:val="center"/>
              <w:rPr>
                <w:rFonts w:ascii="Times New Roman" w:hAnsi="Times New Roman" w:cs="Times New Roman"/>
                <w:color w:val="FF0000"/>
                <w:sz w:val="28"/>
                <w:szCs w:val="28"/>
                <w:highlight w:val="yellow"/>
              </w:rPr>
            </w:pPr>
          </w:p>
        </w:tc>
        <w:tc>
          <w:tcPr>
            <w:tcW w:w="402" w:type="pct"/>
            <w:tcBorders>
              <w:top w:val="single" w:color="auto" w:sz="4" w:space="0"/>
              <w:bottom w:val="single" w:color="auto" w:sz="4" w:space="0"/>
            </w:tcBorders>
          </w:tcPr>
          <w:p w14:paraId="5732E6FC">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56D44349">
            <w:pPr>
              <w:widowControl w:val="0"/>
              <w:spacing w:after="0"/>
              <w:jc w:val="center"/>
              <w:rPr>
                <w:rFonts w:ascii="Times New Roman" w:hAnsi="Times New Roman" w:cs="Times New Roman"/>
                <w:sz w:val="28"/>
                <w:szCs w:val="28"/>
              </w:rPr>
            </w:pPr>
          </w:p>
        </w:tc>
      </w:tr>
      <w:tr w14:paraId="3974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5E0DA7B9">
            <w:pPr>
              <w:widowControl w:val="0"/>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Bài 39:</w:t>
            </w:r>
            <w:r>
              <w:rPr>
                <w:rFonts w:ascii="Times New Roman" w:hAnsi="Times New Roman" w:cs="Times New Roman"/>
                <w:sz w:val="28"/>
                <w:szCs w:val="28"/>
                <w:lang w:val="vi-VN"/>
              </w:rPr>
              <w:t xml:space="preserve"> Da và điều hoà thân nhiệt ở người </w:t>
            </w:r>
            <w:r>
              <w:rPr>
                <w:rStyle w:val="4"/>
                <w:rFonts w:ascii="Times New Roman" w:hAnsi="Times New Roman" w:cs="Times New Roman"/>
                <w:b/>
                <w:sz w:val="28"/>
                <w:szCs w:val="28"/>
                <w:lang w:val="vi-VN"/>
              </w:rPr>
              <w:t>(</w:t>
            </w:r>
            <w:r>
              <w:rPr>
                <w:rStyle w:val="4"/>
                <w:rFonts w:ascii="Times New Roman" w:hAnsi="Times New Roman" w:cs="Times New Roman"/>
                <w:b/>
                <w:sz w:val="28"/>
                <w:szCs w:val="28"/>
              </w:rPr>
              <w:t xml:space="preserve">2 </w:t>
            </w:r>
            <w:r>
              <w:rPr>
                <w:rStyle w:val="4"/>
                <w:rFonts w:ascii="Times New Roman" w:hAnsi="Times New Roman" w:cs="Times New Roman"/>
                <w:b/>
                <w:sz w:val="28"/>
                <w:szCs w:val="28"/>
                <w:lang w:val="vi-VN"/>
              </w:rPr>
              <w:t>tiết)</w:t>
            </w:r>
          </w:p>
        </w:tc>
        <w:tc>
          <w:tcPr>
            <w:tcW w:w="548" w:type="pct"/>
            <w:vAlign w:val="center"/>
          </w:tcPr>
          <w:p w14:paraId="4CE85D37">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094CEE3C">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Nêu được cấu tạo sơ lược của da. </w:t>
            </w:r>
          </w:p>
          <w:p w14:paraId="675C32CF">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chức năng của da.</w:t>
            </w:r>
          </w:p>
          <w:p w14:paraId="5716262F">
            <w:pPr>
              <w:numPr>
                <w:ilvl w:val="0"/>
                <w:numId w:val="3"/>
              </w:numPr>
              <w:tabs>
                <w:tab w:val="left" w:pos="206"/>
              </w:tabs>
              <w:spacing w:after="0" w:line="240" w:lineRule="auto"/>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Trình bày được một số bệnh về da và các biện pháp chăm sóc, bảo vệ và làm đẹp da an toàn. </w:t>
            </w:r>
          </w:p>
          <w:p w14:paraId="07C3C400">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Nêu được khái niệm thân nhiệt.</w:t>
            </w:r>
          </w:p>
          <w:p w14:paraId="7C42EF31">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Nêu được vai trò và cơ chế duy trì thân nhiệt ổn định ở người. </w:t>
            </w:r>
          </w:p>
          <w:p w14:paraId="2EDF17AC">
            <w:pPr>
              <w:numPr>
                <w:ilvl w:val="0"/>
                <w:numId w:val="3"/>
              </w:numPr>
              <w:tabs>
                <w:tab w:val="left" w:pos="206"/>
              </w:tabs>
              <w:spacing w:after="0" w:line="240" w:lineRule="auto"/>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Nêu được vai trò của da và hệ thần kinh trong điều hoà thân nhiệt. </w:t>
            </w:r>
          </w:p>
          <w:p w14:paraId="3F9BF87A">
            <w:pPr>
              <w:numPr>
                <w:ilvl w:val="0"/>
                <w:numId w:val="3"/>
              </w:numPr>
              <w:tabs>
                <w:tab w:val="left" w:pos="206"/>
              </w:tabs>
              <w:spacing w:after="0" w:line="240" w:lineRule="auto"/>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Nêu được một số biện pháp chống cảm lạnh, cảm nóng. </w:t>
            </w:r>
          </w:p>
          <w:p w14:paraId="5D9835BD">
            <w:pPr>
              <w:tabs>
                <w:tab w:val="left" w:pos="206"/>
              </w:tabs>
              <w:spacing w:after="0"/>
              <w:contextualSpacing/>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ý nghĩa của việc đo thân nhiệt.</w:t>
            </w:r>
          </w:p>
          <w:p w14:paraId="33527033">
            <w:pPr>
              <w:numPr>
                <w:ilvl w:val="0"/>
                <w:numId w:val="3"/>
              </w:numPr>
              <w:tabs>
                <w:tab w:val="left" w:pos="206"/>
              </w:tabs>
              <w:spacing w:after="0" w:line="240" w:lineRule="auto"/>
              <w:contextualSpacing/>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Trình bày được một số phương pháp chống nóng, lạnh cho cơ thể. </w:t>
            </w:r>
          </w:p>
        </w:tc>
        <w:tc>
          <w:tcPr>
            <w:tcW w:w="298" w:type="pct"/>
            <w:tcBorders>
              <w:top w:val="single" w:color="auto" w:sz="4" w:space="0"/>
              <w:bottom w:val="single" w:color="auto" w:sz="4" w:space="0"/>
            </w:tcBorders>
            <w:vAlign w:val="center"/>
          </w:tcPr>
          <w:p w14:paraId="7CA71483">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vAlign w:val="center"/>
          </w:tcPr>
          <w:p w14:paraId="30CAEA70">
            <w:pPr>
              <w:widowControl w:val="0"/>
              <w:spacing w:after="0"/>
              <w:jc w:val="center"/>
              <w:rPr>
                <w:rFonts w:ascii="Times New Roman" w:hAnsi="Times New Roman" w:cs="Times New Roman"/>
                <w:b/>
                <w:color w:val="FF0000"/>
                <w:sz w:val="28"/>
                <w:szCs w:val="28"/>
                <w:highlight w:val="yellow"/>
              </w:rPr>
            </w:pPr>
            <w:r>
              <w:rPr>
                <w:rFonts w:ascii="Times New Roman" w:hAnsi="Times New Roman" w:cs="Times New Roman"/>
                <w:b/>
                <w:sz w:val="28"/>
                <w:szCs w:val="28"/>
              </w:rPr>
              <w:t>2</w:t>
            </w:r>
          </w:p>
        </w:tc>
        <w:tc>
          <w:tcPr>
            <w:tcW w:w="402" w:type="pct"/>
            <w:tcBorders>
              <w:top w:val="single" w:color="auto" w:sz="4" w:space="0"/>
              <w:bottom w:val="single" w:color="auto" w:sz="4" w:space="0"/>
            </w:tcBorders>
          </w:tcPr>
          <w:p w14:paraId="7390A679">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0F4F5D5B">
            <w:pPr>
              <w:widowControl w:val="0"/>
              <w:spacing w:after="0"/>
              <w:jc w:val="center"/>
              <w:rPr>
                <w:rFonts w:ascii="Times New Roman" w:hAnsi="Times New Roman" w:cs="Times New Roman"/>
                <w:sz w:val="28"/>
                <w:szCs w:val="28"/>
              </w:rPr>
            </w:pPr>
          </w:p>
          <w:p w14:paraId="72BD2706">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C18b</w:t>
            </w:r>
          </w:p>
          <w:p w14:paraId="5D8F0F82">
            <w:pPr>
              <w:widowControl w:val="0"/>
              <w:spacing w:after="0"/>
              <w:jc w:val="center"/>
              <w:rPr>
                <w:rFonts w:ascii="Times New Roman" w:hAnsi="Times New Roman" w:cs="Times New Roman"/>
                <w:sz w:val="28"/>
                <w:szCs w:val="28"/>
              </w:rPr>
            </w:pPr>
          </w:p>
          <w:p w14:paraId="5452D1A8">
            <w:pPr>
              <w:widowControl w:val="0"/>
              <w:spacing w:after="0"/>
              <w:jc w:val="center"/>
              <w:rPr>
                <w:rFonts w:ascii="Times New Roman" w:hAnsi="Times New Roman" w:cs="Times New Roman"/>
                <w:sz w:val="28"/>
                <w:szCs w:val="28"/>
              </w:rPr>
            </w:pPr>
          </w:p>
          <w:p w14:paraId="0841F54C">
            <w:pPr>
              <w:widowControl w:val="0"/>
              <w:spacing w:after="0"/>
              <w:jc w:val="center"/>
              <w:rPr>
                <w:rFonts w:ascii="Times New Roman" w:hAnsi="Times New Roman" w:cs="Times New Roman"/>
                <w:sz w:val="28"/>
                <w:szCs w:val="28"/>
              </w:rPr>
            </w:pPr>
          </w:p>
          <w:p w14:paraId="656C2139">
            <w:pPr>
              <w:widowControl w:val="0"/>
              <w:spacing w:after="0"/>
              <w:jc w:val="center"/>
              <w:rPr>
                <w:rFonts w:ascii="Times New Roman" w:hAnsi="Times New Roman" w:cs="Times New Roman"/>
                <w:sz w:val="28"/>
                <w:szCs w:val="28"/>
              </w:rPr>
            </w:pPr>
          </w:p>
          <w:p w14:paraId="004385E4">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C18a</w:t>
            </w:r>
          </w:p>
        </w:tc>
      </w:tr>
      <w:tr w14:paraId="2D6D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389B1CC5">
            <w:pPr>
              <w:widowControl w:val="0"/>
              <w:spacing w:after="0"/>
              <w:jc w:val="both"/>
              <w:rPr>
                <w:rFonts w:ascii="Times New Roman" w:hAnsi="Times New Roman" w:cs="Times New Roman"/>
                <w:b/>
                <w:bCs/>
                <w:sz w:val="28"/>
                <w:szCs w:val="28"/>
                <w:lang w:val="vi-VN"/>
              </w:rPr>
            </w:pPr>
          </w:p>
        </w:tc>
        <w:tc>
          <w:tcPr>
            <w:tcW w:w="548" w:type="pct"/>
            <w:vAlign w:val="center"/>
          </w:tcPr>
          <w:p w14:paraId="31AB8410">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1BF63321">
            <w:pPr>
              <w:tabs>
                <w:tab w:val="left" w:pos="206"/>
              </w:tabs>
              <w:spacing w:after="0"/>
              <w:jc w:val="both"/>
              <w:rPr>
                <w:rFonts w:ascii="Times New Roman" w:hAnsi="Times New Roman" w:cs="Times New Roman"/>
                <w:color w:val="000000" w:themeColor="text1"/>
                <w:spacing w:val="-6"/>
                <w:sz w:val="28"/>
                <w:szCs w:val="28"/>
                <w14:textFill>
                  <w14:solidFill>
                    <w14:schemeClr w14:val="tx1"/>
                  </w14:solidFill>
                </w14:textFill>
              </w:rPr>
            </w:pPr>
            <w:r>
              <w:rPr>
                <w:rFonts w:ascii="Times New Roman" w:hAnsi="Times New Roman" w:cs="Times New Roman"/>
                <w:color w:val="000000" w:themeColor="text1"/>
                <w:spacing w:val="-6"/>
                <w:sz w:val="28"/>
                <w:szCs w:val="28"/>
                <w14:textFill>
                  <w14:solidFill>
                    <w14:schemeClr w14:val="tx1"/>
                  </w14:solidFill>
                </w14:textFill>
              </w:rPr>
              <w:t>–</w:t>
            </w:r>
            <w:r>
              <w:rPr>
                <w:rFonts w:ascii="Times New Roman" w:hAnsi="Times New Roman" w:cs="Times New Roman"/>
                <w:b/>
                <w:color w:val="000000" w:themeColor="text1"/>
                <w:spacing w:val="-6"/>
                <w:sz w:val="28"/>
                <w:szCs w:val="28"/>
                <w14:textFill>
                  <w14:solidFill>
                    <w14:schemeClr w14:val="tx1"/>
                  </w14:solidFill>
                </w14:textFill>
              </w:rPr>
              <w:t xml:space="preserve"> </w:t>
            </w:r>
            <w:r>
              <w:rPr>
                <w:rFonts w:ascii="Times New Roman" w:hAnsi="Times New Roman" w:cs="Times New Roman"/>
                <w:color w:val="000000" w:themeColor="text1"/>
                <w:spacing w:val="-6"/>
                <w:sz w:val="28"/>
                <w:szCs w:val="28"/>
                <w14:textFill>
                  <w14:solidFill>
                    <w14:schemeClr w14:val="tx1"/>
                  </w14:solidFill>
                </w14:textFill>
              </w:rPr>
              <w:t xml:space="preserve">Vận dụng được hiểu biết về da để chăm sóc da, trang điểm an toàn cho da. </w:t>
            </w:r>
          </w:p>
          <w:p w14:paraId="4F14403F">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Tìm hiểu được các bệnh về da trong trường học hoặc trong khu dân cư. </w:t>
            </w:r>
          </w:p>
          <w:p w14:paraId="56F180C2">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Tìm hiểu được một số thành tựu ghép da trong y học.</w:t>
            </w:r>
          </w:p>
          <w:p w14:paraId="09E58472">
            <w:pPr>
              <w:pStyle w:val="6"/>
              <w:numPr>
                <w:ilvl w:val="0"/>
                <w:numId w:val="3"/>
              </w:numPr>
              <w:tabs>
                <w:tab w:val="left" w:pos="206"/>
              </w:tabs>
              <w:spacing w:line="240" w:lineRule="auto"/>
              <w:jc w:val="both"/>
              <w:rPr>
                <w:rFonts w:eastAsia="Times New Roman"/>
                <w:b/>
                <w:color w:val="000000" w:themeColor="text1"/>
                <w:spacing w:val="-4"/>
                <w:sz w:val="28"/>
                <w:szCs w:val="28"/>
                <w:lang w:val="vi-VN"/>
                <w14:textFill>
                  <w14:solidFill>
                    <w14:schemeClr w14:val="tx1"/>
                  </w14:solidFill>
                </w14:textFill>
              </w:rPr>
            </w:pPr>
            <w:r>
              <w:rPr>
                <w:rFonts w:eastAsia="Times New Roman"/>
                <w:color w:val="000000" w:themeColor="text1"/>
                <w:sz w:val="28"/>
                <w:szCs w:val="28"/>
                <w14:textFill>
                  <w14:solidFill>
                    <w14:schemeClr w14:val="tx1"/>
                  </w14:solidFill>
                </w14:textFill>
              </w:rPr>
              <w:t>Thực hành được cách đo thân nhiệt.</w:t>
            </w:r>
          </w:p>
          <w:p w14:paraId="4516C774">
            <w:pPr>
              <w:pStyle w:val="6"/>
              <w:numPr>
                <w:ilvl w:val="0"/>
                <w:numId w:val="3"/>
              </w:numPr>
              <w:tabs>
                <w:tab w:val="left" w:pos="206"/>
              </w:tabs>
              <w:spacing w:line="240" w:lineRule="auto"/>
              <w:jc w:val="both"/>
              <w:rPr>
                <w:rFonts w:eastAsia="Times New Roman"/>
                <w:b/>
                <w:color w:val="000000" w:themeColor="text1"/>
                <w:spacing w:val="-4"/>
                <w:sz w:val="28"/>
                <w:szCs w:val="28"/>
                <w:lang w:val="vi-VN"/>
                <w14:textFill>
                  <w14:solidFill>
                    <w14:schemeClr w14:val="tx1"/>
                  </w14:solidFill>
                </w14:textFill>
              </w:rPr>
            </w:pPr>
            <w:r>
              <w:rPr>
                <w:rFonts w:eastAsia="Times New Roman"/>
                <w:color w:val="000000" w:themeColor="text1"/>
                <w:sz w:val="28"/>
                <w:szCs w:val="28"/>
                <w:lang w:val="vi-VN"/>
                <w14:textFill>
                  <w14:solidFill>
                    <w14:schemeClr w14:val="tx1"/>
                  </w14:solidFill>
                </w14:textFill>
              </w:rPr>
              <w:t>Thực hiện được tình huống giả định cấp cứu khi cảm nóng hoặc lạnh.</w:t>
            </w:r>
          </w:p>
        </w:tc>
        <w:tc>
          <w:tcPr>
            <w:tcW w:w="298" w:type="pct"/>
            <w:tcBorders>
              <w:top w:val="single" w:color="auto" w:sz="4" w:space="0"/>
              <w:bottom w:val="single" w:color="auto" w:sz="4" w:space="0"/>
            </w:tcBorders>
            <w:vAlign w:val="center"/>
          </w:tcPr>
          <w:p w14:paraId="15EE9645">
            <w:pPr>
              <w:widowControl w:val="0"/>
              <w:spacing w:after="0"/>
              <w:jc w:val="center"/>
              <w:rPr>
                <w:rFonts w:ascii="Times New Roman" w:hAnsi="Times New Roman" w:cs="Times New Roman"/>
                <w:b/>
                <w:color w:val="FF0000"/>
                <w:sz w:val="28"/>
                <w:szCs w:val="28"/>
                <w:highlight w:val="yellow"/>
                <w:lang w:val="vi-VN"/>
              </w:rPr>
            </w:pPr>
          </w:p>
        </w:tc>
        <w:tc>
          <w:tcPr>
            <w:tcW w:w="204" w:type="pct"/>
            <w:tcBorders>
              <w:top w:val="single" w:color="auto" w:sz="4" w:space="0"/>
              <w:bottom w:val="single" w:color="auto" w:sz="4" w:space="0"/>
            </w:tcBorders>
          </w:tcPr>
          <w:p w14:paraId="7D078278">
            <w:pPr>
              <w:widowControl w:val="0"/>
              <w:spacing w:after="0"/>
              <w:jc w:val="center"/>
              <w:rPr>
                <w:rFonts w:ascii="Times New Roman" w:hAnsi="Times New Roman" w:cs="Times New Roman"/>
                <w:color w:val="FF0000"/>
                <w:sz w:val="28"/>
                <w:szCs w:val="28"/>
                <w:highlight w:val="yellow"/>
                <w:lang w:val="vi-VN"/>
              </w:rPr>
            </w:pPr>
          </w:p>
        </w:tc>
        <w:tc>
          <w:tcPr>
            <w:tcW w:w="402" w:type="pct"/>
            <w:tcBorders>
              <w:top w:val="single" w:color="auto" w:sz="4" w:space="0"/>
              <w:bottom w:val="single" w:color="auto" w:sz="4" w:space="0"/>
            </w:tcBorders>
          </w:tcPr>
          <w:p w14:paraId="242538A5">
            <w:pPr>
              <w:widowControl w:val="0"/>
              <w:spacing w:after="0"/>
              <w:jc w:val="center"/>
              <w:rPr>
                <w:rFonts w:ascii="Times New Roman" w:hAnsi="Times New Roman" w:cs="Times New Roman"/>
                <w:color w:val="FF0000"/>
                <w:sz w:val="28"/>
                <w:szCs w:val="28"/>
                <w:highlight w:val="yellow"/>
                <w:lang w:val="vi-VN"/>
              </w:rPr>
            </w:pPr>
          </w:p>
        </w:tc>
        <w:tc>
          <w:tcPr>
            <w:tcW w:w="336" w:type="pct"/>
            <w:tcBorders>
              <w:top w:val="single" w:color="auto" w:sz="4" w:space="0"/>
              <w:bottom w:val="single" w:color="auto" w:sz="4" w:space="0"/>
            </w:tcBorders>
          </w:tcPr>
          <w:p w14:paraId="42FADFF1">
            <w:pPr>
              <w:widowControl w:val="0"/>
              <w:spacing w:after="0"/>
              <w:jc w:val="center"/>
              <w:rPr>
                <w:rFonts w:ascii="Times New Roman" w:hAnsi="Times New Roman" w:cs="Times New Roman"/>
                <w:sz w:val="28"/>
                <w:szCs w:val="28"/>
                <w:lang w:val="vi-VN"/>
              </w:rPr>
            </w:pPr>
          </w:p>
        </w:tc>
      </w:tr>
      <w:tr w14:paraId="454F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restart"/>
            <w:vAlign w:val="center"/>
          </w:tcPr>
          <w:p w14:paraId="6FACFA2D">
            <w:pPr>
              <w:widowControl w:val="0"/>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Bài 40:</w:t>
            </w:r>
            <w:r>
              <w:rPr>
                <w:rFonts w:ascii="Times New Roman" w:hAnsi="Times New Roman" w:cs="Times New Roman"/>
                <w:sz w:val="28"/>
                <w:szCs w:val="28"/>
                <w:lang w:val="vi-VN"/>
              </w:rPr>
              <w:t xml:space="preserve"> Sinh sản ở người </w:t>
            </w:r>
            <w:r>
              <w:rPr>
                <w:rStyle w:val="4"/>
                <w:rFonts w:ascii="Times New Roman" w:hAnsi="Times New Roman" w:cs="Times New Roman"/>
                <w:b/>
                <w:sz w:val="28"/>
                <w:szCs w:val="28"/>
                <w:lang w:val="vi-VN"/>
              </w:rPr>
              <w:t>(3 tiết)</w:t>
            </w:r>
          </w:p>
        </w:tc>
        <w:tc>
          <w:tcPr>
            <w:tcW w:w="548" w:type="pct"/>
            <w:vAlign w:val="center"/>
          </w:tcPr>
          <w:p w14:paraId="5A069678">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Nhận biết</w:t>
            </w:r>
          </w:p>
        </w:tc>
        <w:tc>
          <w:tcPr>
            <w:tcW w:w="2615" w:type="pct"/>
            <w:gridSpan w:val="3"/>
            <w:tcBorders>
              <w:top w:val="single" w:color="auto" w:sz="4" w:space="0"/>
              <w:bottom w:val="single" w:color="auto" w:sz="4" w:space="0"/>
            </w:tcBorders>
            <w:vAlign w:val="center"/>
          </w:tcPr>
          <w:p w14:paraId="49C758D4">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Nêu được chức năng của hệ sinh dục. </w:t>
            </w:r>
          </w:p>
          <w:p w14:paraId="7FA791AE">
            <w:pPr>
              <w:tabs>
                <w:tab w:val="left" w:pos="206"/>
              </w:tabs>
              <w:spacing w:after="0"/>
              <w:jc w:val="both"/>
              <w:rPr>
                <w:rFonts w:ascii="Times New Roman" w:hAnsi="Times New Roman" w:cs="Times New Roman"/>
                <w:color w:val="000000" w:themeColor="text1"/>
                <w:sz w:val="28"/>
                <w:szCs w:val="28"/>
                <w:u w:val="single"/>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Kể tên được các cơ quan sinh dục nam và nữ. </w:t>
            </w:r>
          </w:p>
          <w:p w14:paraId="5A8CCA27">
            <w:pPr>
              <w:pStyle w:val="6"/>
              <w:tabs>
                <w:tab w:val="left" w:pos="206"/>
              </w:tabs>
              <w:spacing w:line="240" w:lineRule="auto"/>
              <w:ind w:left="0"/>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 Trình bày được chức năng của các cơ quan sinh dục nam và nữ. </w:t>
            </w:r>
          </w:p>
          <w:p w14:paraId="66342371">
            <w:pPr>
              <w:widowControl w:val="0"/>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hiện tượng kinh nguyệt.</w:t>
            </w:r>
          </w:p>
          <w:p w14:paraId="794087C1">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Kể tên được một số bệnh lây truyền qua đường sinh dục (bệnh HIV/AIDS, giang mai, lậu,...). </w:t>
            </w:r>
          </w:p>
          <w:p w14:paraId="3BA4F1EC">
            <w:pPr>
              <w:tabs>
                <w:tab w:val="left" w:pos="206"/>
              </w:tabs>
              <w:spacing w:after="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Nêu được ý nghĩa và các biện pháp bảo vệ sức khoẻ sinh sản vị thành niên.</w:t>
            </w:r>
          </w:p>
          <w:p w14:paraId="41E1B97C">
            <w:pPr>
              <w:pStyle w:val="6"/>
              <w:numPr>
                <w:ilvl w:val="0"/>
                <w:numId w:val="3"/>
              </w:numPr>
              <w:tabs>
                <w:tab w:val="left" w:pos="206"/>
              </w:tabs>
              <w:spacing w:line="240" w:lineRule="auto"/>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Nêu được cách phòng tránh thai. </w:t>
            </w:r>
          </w:p>
          <w:p w14:paraId="0B95A038">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Nêu được khái niệm thụ tinh và thụ thai.</w:t>
            </w:r>
          </w:p>
          <w:p w14:paraId="0630337A">
            <w:pPr>
              <w:pStyle w:val="6"/>
              <w:numPr>
                <w:ilvl w:val="0"/>
                <w:numId w:val="3"/>
              </w:numPr>
              <w:tabs>
                <w:tab w:val="left" w:pos="206"/>
              </w:tabs>
              <w:spacing w:line="240" w:lineRule="auto"/>
              <w:jc w:val="both"/>
              <w:rPr>
                <w:rFonts w:eastAsia="Times New Roman"/>
                <w:b/>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Trình bày được cách phòng chống các bệnh lây truyền qua đường sinh dục (bệnh HIV/AIDS, giang mai, lậu,...). </w:t>
            </w:r>
          </w:p>
        </w:tc>
        <w:tc>
          <w:tcPr>
            <w:tcW w:w="298" w:type="pct"/>
            <w:tcBorders>
              <w:top w:val="single" w:color="auto" w:sz="4" w:space="0"/>
              <w:bottom w:val="single" w:color="auto" w:sz="4" w:space="0"/>
            </w:tcBorders>
            <w:vAlign w:val="center"/>
          </w:tcPr>
          <w:p w14:paraId="02338C77">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vAlign w:val="center"/>
          </w:tcPr>
          <w:p w14:paraId="0EA06D1A">
            <w:pPr>
              <w:widowControl w:val="0"/>
              <w:spacing w:after="0"/>
              <w:jc w:val="center"/>
              <w:rPr>
                <w:rFonts w:ascii="Times New Roman" w:hAnsi="Times New Roman" w:cs="Times New Roman"/>
                <w:color w:val="FF0000"/>
                <w:sz w:val="28"/>
                <w:szCs w:val="28"/>
                <w:highlight w:val="yellow"/>
              </w:rPr>
            </w:pPr>
            <w:r>
              <w:rPr>
                <w:rFonts w:ascii="Times New Roman" w:hAnsi="Times New Roman" w:cs="Times New Roman"/>
                <w:b/>
                <w:sz w:val="28"/>
                <w:szCs w:val="28"/>
              </w:rPr>
              <w:t>2</w:t>
            </w:r>
          </w:p>
        </w:tc>
        <w:tc>
          <w:tcPr>
            <w:tcW w:w="402" w:type="pct"/>
            <w:tcBorders>
              <w:top w:val="single" w:color="auto" w:sz="4" w:space="0"/>
              <w:bottom w:val="single" w:color="auto" w:sz="4" w:space="0"/>
            </w:tcBorders>
          </w:tcPr>
          <w:p w14:paraId="3B8636F2">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26F6AABF">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C12</w:t>
            </w:r>
          </w:p>
          <w:p w14:paraId="60012A24">
            <w:pPr>
              <w:widowControl w:val="0"/>
              <w:spacing w:after="0"/>
              <w:jc w:val="center"/>
              <w:rPr>
                <w:rFonts w:ascii="Times New Roman" w:hAnsi="Times New Roman" w:cs="Times New Roman"/>
                <w:sz w:val="28"/>
                <w:szCs w:val="28"/>
              </w:rPr>
            </w:pPr>
          </w:p>
          <w:p w14:paraId="27BA8F3B">
            <w:pPr>
              <w:widowControl w:val="0"/>
              <w:spacing w:after="0"/>
              <w:jc w:val="center"/>
              <w:rPr>
                <w:rFonts w:ascii="Times New Roman" w:hAnsi="Times New Roman" w:cs="Times New Roman"/>
                <w:sz w:val="28"/>
                <w:szCs w:val="28"/>
              </w:rPr>
            </w:pPr>
          </w:p>
          <w:p w14:paraId="3B159058">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C9</w:t>
            </w:r>
          </w:p>
        </w:tc>
      </w:tr>
      <w:tr w14:paraId="7BA7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6" w:type="pct"/>
        </w:trPr>
        <w:tc>
          <w:tcPr>
            <w:tcW w:w="510" w:type="pct"/>
            <w:vMerge w:val="continue"/>
            <w:vAlign w:val="center"/>
          </w:tcPr>
          <w:p w14:paraId="0D2A2EEC">
            <w:pPr>
              <w:widowControl w:val="0"/>
              <w:spacing w:after="0"/>
              <w:jc w:val="both"/>
              <w:rPr>
                <w:rFonts w:ascii="Times New Roman" w:hAnsi="Times New Roman" w:cs="Times New Roman"/>
                <w:b/>
                <w:bCs/>
                <w:sz w:val="28"/>
                <w:szCs w:val="28"/>
                <w:lang w:val="vi-VN"/>
              </w:rPr>
            </w:pPr>
          </w:p>
        </w:tc>
        <w:tc>
          <w:tcPr>
            <w:tcW w:w="548" w:type="pct"/>
            <w:vAlign w:val="center"/>
          </w:tcPr>
          <w:p w14:paraId="2656CB09">
            <w:pPr>
              <w:widowControl w:val="0"/>
              <w:spacing w:after="0"/>
              <w:jc w:val="both"/>
              <w:rPr>
                <w:rFonts w:ascii="Times New Roman" w:hAnsi="Times New Roman" w:cs="Times New Roman"/>
                <w:b/>
                <w:sz w:val="28"/>
                <w:szCs w:val="28"/>
              </w:rPr>
            </w:pPr>
            <w:r>
              <w:rPr>
                <w:rFonts w:ascii="Times New Roman" w:hAnsi="Times New Roman" w:cs="Times New Roman"/>
                <w:b/>
                <w:sz w:val="28"/>
                <w:szCs w:val="28"/>
              </w:rPr>
              <w:t>Vận dụng</w:t>
            </w:r>
          </w:p>
        </w:tc>
        <w:tc>
          <w:tcPr>
            <w:tcW w:w="2615" w:type="pct"/>
            <w:gridSpan w:val="3"/>
            <w:tcBorders>
              <w:top w:val="single" w:color="auto" w:sz="4" w:space="0"/>
              <w:bottom w:val="single" w:color="auto" w:sz="4" w:space="0"/>
            </w:tcBorders>
            <w:vAlign w:val="center"/>
          </w:tcPr>
          <w:p w14:paraId="6AB7CDB1">
            <w:pPr>
              <w:pStyle w:val="6"/>
              <w:numPr>
                <w:ilvl w:val="0"/>
                <w:numId w:val="3"/>
              </w:numPr>
              <w:tabs>
                <w:tab w:val="left" w:pos="206"/>
              </w:tabs>
              <w:spacing w:line="240" w:lineRule="auto"/>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Vận dụng được hiểu biết về sinh sản để bảo vệ sức khoẻ bản thân. </w:t>
            </w:r>
          </w:p>
          <w:p w14:paraId="285AECB3">
            <w:pPr>
              <w:widowControl w:val="0"/>
              <w:spacing w:after="0"/>
              <w:jc w:val="both"/>
              <w:rPr>
                <w:rFonts w:ascii="Times New Roman" w:hAnsi="Times New Roman" w:cs="Times New Roman"/>
                <w:sz w:val="28"/>
                <w:szCs w:val="28"/>
                <w:lang w:val="vi-VN"/>
              </w:rPr>
            </w:pP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Điều tra được sự hiểu biết của học sinh trong trường về sức khoẻ sinh sản vị thành niên (an toàn tình dục).</w:t>
            </w:r>
          </w:p>
        </w:tc>
        <w:tc>
          <w:tcPr>
            <w:tcW w:w="298" w:type="pct"/>
            <w:tcBorders>
              <w:top w:val="single" w:color="auto" w:sz="4" w:space="0"/>
              <w:bottom w:val="single" w:color="auto" w:sz="4" w:space="0"/>
            </w:tcBorders>
            <w:vAlign w:val="center"/>
          </w:tcPr>
          <w:p w14:paraId="433749FF">
            <w:pPr>
              <w:widowControl w:val="0"/>
              <w:spacing w:after="0"/>
              <w:jc w:val="center"/>
              <w:rPr>
                <w:rFonts w:ascii="Times New Roman" w:hAnsi="Times New Roman" w:cs="Times New Roman"/>
                <w:b/>
                <w:color w:val="FF0000"/>
                <w:sz w:val="28"/>
                <w:szCs w:val="28"/>
                <w:highlight w:val="yellow"/>
              </w:rPr>
            </w:pPr>
          </w:p>
        </w:tc>
        <w:tc>
          <w:tcPr>
            <w:tcW w:w="204" w:type="pct"/>
            <w:tcBorders>
              <w:top w:val="single" w:color="auto" w:sz="4" w:space="0"/>
              <w:bottom w:val="single" w:color="auto" w:sz="4" w:space="0"/>
            </w:tcBorders>
            <w:vAlign w:val="center"/>
          </w:tcPr>
          <w:p w14:paraId="3B1E939A">
            <w:pPr>
              <w:widowControl w:val="0"/>
              <w:spacing w:after="0"/>
              <w:jc w:val="center"/>
              <w:rPr>
                <w:rFonts w:ascii="Times New Roman" w:hAnsi="Times New Roman" w:cs="Times New Roman"/>
                <w:b/>
                <w:color w:val="FF0000"/>
                <w:sz w:val="28"/>
                <w:szCs w:val="28"/>
                <w:highlight w:val="yellow"/>
              </w:rPr>
            </w:pPr>
            <w:r>
              <w:rPr>
                <w:rFonts w:ascii="Times New Roman" w:hAnsi="Times New Roman" w:cs="Times New Roman"/>
                <w:b/>
                <w:sz w:val="28"/>
                <w:szCs w:val="28"/>
              </w:rPr>
              <w:t>2</w:t>
            </w:r>
          </w:p>
        </w:tc>
        <w:tc>
          <w:tcPr>
            <w:tcW w:w="402" w:type="pct"/>
            <w:tcBorders>
              <w:top w:val="single" w:color="auto" w:sz="4" w:space="0"/>
              <w:bottom w:val="single" w:color="auto" w:sz="4" w:space="0"/>
            </w:tcBorders>
          </w:tcPr>
          <w:p w14:paraId="1F115E3A">
            <w:pPr>
              <w:widowControl w:val="0"/>
              <w:spacing w:after="0"/>
              <w:jc w:val="center"/>
              <w:rPr>
                <w:rFonts w:ascii="Times New Roman" w:hAnsi="Times New Roman" w:cs="Times New Roman"/>
                <w:color w:val="FF0000"/>
                <w:sz w:val="28"/>
                <w:szCs w:val="28"/>
                <w:highlight w:val="yellow"/>
              </w:rPr>
            </w:pPr>
          </w:p>
        </w:tc>
        <w:tc>
          <w:tcPr>
            <w:tcW w:w="336" w:type="pct"/>
            <w:tcBorders>
              <w:top w:val="single" w:color="auto" w:sz="4" w:space="0"/>
              <w:bottom w:val="single" w:color="auto" w:sz="4" w:space="0"/>
            </w:tcBorders>
          </w:tcPr>
          <w:p w14:paraId="7858A465">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C10, C11</w:t>
            </w:r>
          </w:p>
        </w:tc>
      </w:tr>
      <w:tr w14:paraId="5496A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28" w:type="dxa"/>
            <w:left w:w="28" w:type="dxa"/>
            <w:bottom w:w="28" w:type="dxa"/>
            <w:right w:w="28" w:type="dxa"/>
          </w:tblCellMar>
        </w:tblPrEx>
        <w:trPr>
          <w:gridAfter w:val="5"/>
          <w:wAfter w:w="1579" w:type="pct"/>
        </w:trPr>
        <w:tc>
          <w:tcPr>
            <w:tcW w:w="1425" w:type="pct"/>
            <w:gridSpan w:val="4"/>
          </w:tcPr>
          <w:p w14:paraId="6AE61C33">
            <w:pPr>
              <w:tabs>
                <w:tab w:val="left" w:pos="284"/>
              </w:tabs>
              <w:spacing w:after="0" w:line="276" w:lineRule="auto"/>
              <w:jc w:val="center"/>
              <w:rPr>
                <w:rFonts w:ascii="Times New Roman" w:hAnsi="Times New Roman" w:eastAsia="Times New Roman" w:cs="Times New Roman"/>
                <w:b/>
                <w:bCs/>
                <w:sz w:val="28"/>
                <w:szCs w:val="28"/>
                <w:lang w:val="vi-VN"/>
              </w:rPr>
            </w:pPr>
          </w:p>
          <w:p w14:paraId="328CFED4">
            <w:pPr>
              <w:tabs>
                <w:tab w:val="left" w:pos="284"/>
              </w:tabs>
              <w:spacing w:after="0" w:line="276" w:lineRule="auto"/>
              <w:jc w:val="center"/>
              <w:rPr>
                <w:rFonts w:ascii="Times New Roman" w:hAnsi="Times New Roman" w:eastAsia="Times New Roman" w:cs="Times New Roman"/>
                <w:b/>
                <w:bCs/>
                <w:sz w:val="28"/>
                <w:szCs w:val="28"/>
                <w:lang w:val="vi-VN"/>
              </w:rPr>
            </w:pPr>
          </w:p>
          <w:p w14:paraId="633EA0AB">
            <w:pPr>
              <w:tabs>
                <w:tab w:val="left" w:pos="284"/>
              </w:tabs>
              <w:spacing w:after="0" w:line="276" w:lineRule="auto"/>
              <w:jc w:val="center"/>
              <w:rPr>
                <w:rFonts w:ascii="Times New Roman" w:hAnsi="Times New Roman" w:eastAsia="Times New Roman" w:cs="Times New Roman"/>
                <w:b/>
                <w:bCs/>
                <w:sz w:val="28"/>
                <w:szCs w:val="28"/>
                <w:lang w:val="vi-VN"/>
              </w:rPr>
            </w:pPr>
          </w:p>
          <w:p w14:paraId="3B32ED13">
            <w:pPr>
              <w:tabs>
                <w:tab w:val="left" w:pos="284"/>
              </w:tabs>
              <w:spacing w:after="0" w:line="276" w:lineRule="auto"/>
              <w:jc w:val="center"/>
              <w:rPr>
                <w:rFonts w:ascii="Times New Roman" w:hAnsi="Times New Roman" w:eastAsia="Times New Roman" w:cs="Times New Roman"/>
                <w:b/>
                <w:bCs/>
                <w:sz w:val="28"/>
                <w:szCs w:val="28"/>
                <w:lang w:val="vi-VN"/>
              </w:rPr>
            </w:pPr>
          </w:p>
          <w:p w14:paraId="2D2C7374">
            <w:pPr>
              <w:tabs>
                <w:tab w:val="left" w:pos="284"/>
              </w:tabs>
              <w:spacing w:after="0" w:line="276" w:lineRule="auto"/>
              <w:jc w:val="center"/>
              <w:rPr>
                <w:rFonts w:ascii="Times New Roman" w:hAnsi="Times New Roman" w:eastAsia="Times New Roman" w:cs="Times New Roman"/>
                <w:b/>
                <w:bCs/>
                <w:sz w:val="28"/>
                <w:szCs w:val="28"/>
                <w:lang w:val="vi-VN"/>
              </w:rPr>
            </w:pPr>
          </w:p>
          <w:p w14:paraId="51E53BBC">
            <w:pPr>
              <w:tabs>
                <w:tab w:val="left" w:pos="284"/>
              </w:tabs>
              <w:spacing w:after="0" w:line="276" w:lineRule="auto"/>
              <w:jc w:val="center"/>
              <w:rPr>
                <w:rFonts w:ascii="Times New Roman" w:hAnsi="Times New Roman" w:eastAsia="Times New Roman" w:cs="Times New Roman"/>
                <w:sz w:val="28"/>
                <w:szCs w:val="28"/>
                <w:lang w:val="vi-VN"/>
              </w:rPr>
            </w:pPr>
          </w:p>
        </w:tc>
        <w:tc>
          <w:tcPr>
            <w:tcW w:w="1995" w:type="pct"/>
          </w:tcPr>
          <w:p w14:paraId="04EE8931">
            <w:pPr>
              <w:tabs>
                <w:tab w:val="left" w:pos="284"/>
              </w:tabs>
              <w:spacing w:after="0" w:line="276" w:lineRule="auto"/>
              <w:jc w:val="center"/>
              <w:rPr>
                <w:rFonts w:ascii="Times New Roman" w:hAnsi="Times New Roman" w:eastAsia="Times New Roman" w:cs="Times New Roman"/>
                <w:b/>
                <w:bCs/>
                <w:sz w:val="28"/>
                <w:szCs w:val="28"/>
                <w:lang w:val="vi-VN"/>
              </w:rPr>
            </w:pPr>
          </w:p>
          <w:p w14:paraId="13A518FA">
            <w:pPr>
              <w:tabs>
                <w:tab w:val="left" w:pos="284"/>
              </w:tabs>
              <w:spacing w:after="0" w:line="276" w:lineRule="auto"/>
              <w:jc w:val="center"/>
              <w:rPr>
                <w:rFonts w:ascii="Times New Roman" w:hAnsi="Times New Roman" w:eastAsia="Times New Roman" w:cs="Times New Roman"/>
                <w:b/>
                <w:bCs/>
                <w:sz w:val="28"/>
                <w:szCs w:val="28"/>
                <w:lang w:val="vi-VN"/>
              </w:rPr>
            </w:pPr>
          </w:p>
          <w:p w14:paraId="1B8A0FD0">
            <w:pPr>
              <w:tabs>
                <w:tab w:val="left" w:pos="284"/>
              </w:tabs>
              <w:spacing w:after="0" w:line="276" w:lineRule="auto"/>
              <w:jc w:val="center"/>
              <w:rPr>
                <w:rFonts w:ascii="Times New Roman" w:hAnsi="Times New Roman" w:eastAsia="Times New Roman" w:cs="Times New Roman"/>
                <w:b/>
                <w:bCs/>
                <w:sz w:val="28"/>
                <w:szCs w:val="28"/>
                <w:lang w:val="vi-VN"/>
              </w:rPr>
            </w:pPr>
          </w:p>
          <w:p w14:paraId="3DE9B4C4">
            <w:pPr>
              <w:tabs>
                <w:tab w:val="left" w:pos="284"/>
              </w:tabs>
              <w:spacing w:after="0" w:line="276" w:lineRule="auto"/>
              <w:jc w:val="center"/>
              <w:rPr>
                <w:rFonts w:ascii="Times New Roman" w:hAnsi="Times New Roman" w:eastAsia="Times New Roman" w:cs="Times New Roman"/>
                <w:b/>
                <w:bCs/>
                <w:sz w:val="28"/>
                <w:szCs w:val="28"/>
                <w:lang w:val="vi-VN"/>
              </w:rPr>
            </w:pPr>
          </w:p>
          <w:p w14:paraId="62318C83">
            <w:pPr>
              <w:tabs>
                <w:tab w:val="left" w:pos="284"/>
              </w:tabs>
              <w:spacing w:after="0" w:line="276" w:lineRule="auto"/>
              <w:jc w:val="center"/>
              <w:rPr>
                <w:rFonts w:ascii="Times New Roman" w:hAnsi="Times New Roman" w:eastAsia="Times New Roman" w:cs="Times New Roman"/>
                <w:sz w:val="28"/>
                <w:szCs w:val="28"/>
                <w:lang w:val="vi-VN"/>
              </w:rPr>
            </w:pPr>
            <w:r>
              <w:rPr>
                <w:rFonts w:ascii="Times New Roman" w:hAnsi="Times New Roman" w:eastAsia="Times New Roman" w:cs="Times New Roman"/>
                <w:b/>
                <w:bCs/>
                <w:sz w:val="28"/>
                <w:szCs w:val="28"/>
                <w:lang w:val="vi-VN"/>
              </w:rPr>
              <w:t xml:space="preserve"> KHẢO SÁT CHẤT LƯỢNG GIỮA HỌC KÌ II</w:t>
            </w:r>
          </w:p>
          <w:p w14:paraId="21E8690A">
            <w:pPr>
              <w:tabs>
                <w:tab w:val="left" w:pos="284"/>
              </w:tabs>
              <w:spacing w:after="0" w:line="276" w:lineRule="auto"/>
              <w:jc w:val="center"/>
              <w:rPr>
                <w:rFonts w:hint="default" w:ascii="Times New Roman" w:hAnsi="Times New Roman" w:eastAsia="Times New Roman" w:cs="Times New Roman"/>
                <w:sz w:val="28"/>
                <w:szCs w:val="28"/>
                <w:lang w:val="en-US"/>
              </w:rPr>
            </w:pPr>
            <w:r>
              <w:rPr>
                <w:rFonts w:ascii="Times New Roman" w:hAnsi="Times New Roman" w:eastAsia="Times New Roman" w:cs="Times New Roman"/>
                <w:b/>
                <w:bCs/>
                <w:sz w:val="28"/>
                <w:szCs w:val="28"/>
              </w:rPr>
              <w:t>NĂM HỌC 202</w:t>
            </w:r>
            <w:r>
              <w:rPr>
                <w:rFonts w:hint="default" w:ascii="Times New Roman" w:hAnsi="Times New Roman" w:eastAsia="Times New Roman" w:cs="Times New Roman"/>
                <w:b/>
                <w:bCs/>
                <w:sz w:val="28"/>
                <w:szCs w:val="28"/>
                <w:lang w:val="en-US"/>
              </w:rPr>
              <w:t>5</w:t>
            </w:r>
            <w:r>
              <w:rPr>
                <w:rFonts w:ascii="Times New Roman" w:hAnsi="Times New Roman" w:eastAsia="Times New Roman" w:cs="Times New Roman"/>
                <w:b/>
                <w:bCs/>
                <w:sz w:val="28"/>
                <w:szCs w:val="28"/>
              </w:rPr>
              <w:t xml:space="preserve"> - 202</w:t>
            </w:r>
            <w:r>
              <w:rPr>
                <w:rFonts w:hint="default" w:ascii="Times New Roman" w:hAnsi="Times New Roman" w:eastAsia="Times New Roman" w:cs="Times New Roman"/>
                <w:b/>
                <w:bCs/>
                <w:sz w:val="28"/>
                <w:szCs w:val="28"/>
                <w:lang w:val="en-US"/>
              </w:rPr>
              <w:t>6</w:t>
            </w:r>
          </w:p>
          <w:p w14:paraId="6C126A3D">
            <w:pPr>
              <w:tabs>
                <w:tab w:val="left" w:pos="284"/>
              </w:tabs>
              <w:spacing w:after="0" w:line="276" w:lineRule="auto"/>
              <w:jc w:val="center"/>
              <w:rPr>
                <w:rFonts w:ascii="Times New Roman" w:hAnsi="Times New Roman" w:eastAsia="Times New Roman" w:cs="Times New Roman"/>
                <w:sz w:val="28"/>
                <w:szCs w:val="28"/>
              </w:rPr>
            </w:pPr>
            <w:r>
              <w:rPr>
                <w:rFonts w:ascii="Times New Roman" w:hAnsi="Times New Roman" w:eastAsia="Times New Roman" w:cs="Times New Roman"/>
                <w:b/>
                <w:bCs/>
                <w:sz w:val="28"/>
                <w:szCs w:val="28"/>
              </w:rPr>
              <w:t>Môn KHTN lớp 8 THCS</w:t>
            </w:r>
          </w:p>
          <w:p w14:paraId="19829C8D">
            <w:pPr>
              <w:tabs>
                <w:tab w:val="left" w:pos="284"/>
              </w:tabs>
              <w:spacing w:after="0" w:line="276" w:lineRule="auto"/>
              <w:jc w:val="center"/>
              <w:rPr>
                <w:rFonts w:ascii="Times New Roman" w:hAnsi="Times New Roman" w:eastAsia="Times New Roman" w:cs="Times New Roman"/>
                <w:sz w:val="28"/>
                <w:szCs w:val="28"/>
              </w:rPr>
            </w:pPr>
            <w:r>
              <w:rPr>
                <w:rFonts w:ascii="Times New Roman" w:hAnsi="Times New Roman" w:eastAsia="Times New Roman" w:cs="Times New Roman"/>
                <w:b/>
                <w:bCs/>
                <w:sz w:val="28"/>
                <w:szCs w:val="28"/>
              </w:rPr>
              <mc:AlternateContent>
                <mc:Choice Requires="wps">
                  <w:drawing>
                    <wp:anchor distT="0" distB="0" distL="114300" distR="114300" simplePos="0" relativeHeight="251659264" behindDoc="0" locked="0" layoutInCell="1" allowOverlap="1">
                      <wp:simplePos x="0" y="0"/>
                      <wp:positionH relativeFrom="column">
                        <wp:posOffset>933450</wp:posOffset>
                      </wp:positionH>
                      <wp:positionV relativeFrom="paragraph">
                        <wp:posOffset>202565</wp:posOffset>
                      </wp:positionV>
                      <wp:extent cx="1800225" cy="0"/>
                      <wp:effectExtent l="0" t="0" r="0" b="0"/>
                      <wp:wrapNone/>
                      <wp:docPr id="129087415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w:pict>
                    <v:shape id="Straight Arrow Connector 5" o:spid="_x0000_s1026" o:spt="32" type="#_x0000_t32" style="position:absolute;left:0pt;margin-left:73.5pt;margin-top:15.95pt;height:0pt;width:141.75pt;z-index:251659264;mso-width-relative:page;mso-height-relative:page;" filled="f" stroked="t" coordsize="21600,21600" o:gfxdata="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5nlQD2AAAAAkBAAAP&#10;AAAAAAAAAAEAIAAAACIAAABkcnMvZG93bnJldi54bWxQSwECFAAUAAAACACHTuJASXl1/t8BAADK&#10;AwAADgAAAAAAAAABACAAAAAnAQAAZHJzL2Uyb0RvYy54bWxQSwUGAAAAAAYABgBZAQAAeAUAAAAA&#10;">
                      <v:fill on="f" focussize="0,0"/>
                      <v:stroke color="#000000" joinstyle="round"/>
                      <v:imagedata o:title=""/>
                      <o:lock v:ext="edit" aspectratio="f"/>
                    </v:shape>
                  </w:pict>
                </mc:Fallback>
              </mc:AlternateContent>
            </w:r>
            <w:r>
              <w:rPr>
                <w:rFonts w:ascii="Times New Roman" w:hAnsi="Times New Roman" w:eastAsia="Times New Roman" w:cs="Times New Roman"/>
                <w:i/>
                <w:iCs/>
                <w:sz w:val="28"/>
                <w:szCs w:val="28"/>
              </w:rPr>
              <w:t>Thời gian làm bài: 60 phút, không kể thời gian phát đề</w:t>
            </w:r>
          </w:p>
          <w:p w14:paraId="42BC8066">
            <w:pPr>
              <w:tabs>
                <w:tab w:val="left" w:pos="284"/>
              </w:tabs>
              <w:spacing w:before="120" w:after="0" w:line="2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(Đề khảo sát gồm: 03 trang)</w:t>
            </w:r>
          </w:p>
        </w:tc>
      </w:tr>
    </w:tbl>
    <w:p w14:paraId="324D18DB">
      <w:pPr>
        <w:spacing w:after="0" w:line="276"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Phần I. Trắc nghiệm nhiều phương án lựa chọn </w:t>
      </w:r>
      <w:r>
        <w:rPr>
          <w:rFonts w:ascii="Times New Roman" w:hAnsi="Times New Roman" w:eastAsia="Times New Roman" w:cs="Times New Roman"/>
          <w:i/>
          <w:iCs/>
          <w:sz w:val="28"/>
          <w:szCs w:val="28"/>
        </w:rPr>
        <w:t>(3 điểm)</w:t>
      </w:r>
    </w:p>
    <w:p w14:paraId="52BF5649">
      <w:pPr>
        <w:spacing w:after="0" w:line="240" w:lineRule="auto"/>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Học sinh trả lời từ câu 1 đến câu 12. Mỗi câu hỏi học sinh chỉ chọn một phương án trả lời đúng và ghi chữ cái đứng trước phương án trả lời đó vào bài làm.</w:t>
      </w:r>
    </w:p>
    <w:p w14:paraId="115E085D">
      <w:pPr>
        <w:spacing w:after="0" w:line="240" w:lineRule="auto"/>
        <w:jc w:val="both"/>
        <w:rPr>
          <w:rFonts w:ascii="Times New Roman" w:hAnsi="Times New Roman" w:eastAsia="Times New Roman" w:cs="Times New Roman"/>
          <w:bCs/>
          <w:sz w:val="28"/>
          <w:szCs w:val="28"/>
        </w:rPr>
      </w:pPr>
      <w:r>
        <w:rPr>
          <w:rFonts w:ascii="Times New Roman" w:hAnsi="Times New Roman" w:eastAsia="Times New Roman" w:cs="Times New Roman"/>
          <w:b/>
          <w:iCs/>
          <w:sz w:val="28"/>
          <w:szCs w:val="28"/>
        </w:rPr>
        <w:t>Câu 1:</w:t>
      </w:r>
      <w:r>
        <w:rPr>
          <w:rFonts w:ascii="Times New Roman" w:hAnsi="Times New Roman" w:eastAsia="Times New Roman" w:cs="Times New Roman"/>
          <w:iCs/>
          <w:sz w:val="28"/>
          <w:szCs w:val="28"/>
        </w:rPr>
        <w:t xml:space="preserve"> </w:t>
      </w:r>
      <w:r>
        <w:rPr>
          <w:rFonts w:ascii="Times New Roman" w:hAnsi="Times New Roman" w:eastAsia="Times New Roman" w:cs="Times New Roman"/>
          <w:bCs/>
          <w:sz w:val="28"/>
          <w:szCs w:val="28"/>
        </w:rPr>
        <w:t>Trong số các base sau đây, base nào tan trong nước?</w:t>
      </w:r>
    </w:p>
    <w:p w14:paraId="5F738318">
      <w:pPr>
        <w:tabs>
          <w:tab w:val="left" w:pos="284"/>
          <w:tab w:val="left" w:pos="2835"/>
          <w:tab w:val="left" w:pos="5387"/>
          <w:tab w:val="left" w:pos="7938"/>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lang w:val="es-ES"/>
        </w:rPr>
        <w:t>A. Fe(OH)</w:t>
      </w:r>
      <w:r>
        <w:rPr>
          <w:rFonts w:ascii="Times New Roman" w:hAnsi="Times New Roman" w:eastAsia="Times New Roman" w:cs="Times New Roman"/>
          <w:sz w:val="28"/>
          <w:szCs w:val="28"/>
          <w:vertAlign w:val="subscript"/>
          <w:lang w:val="es-ES"/>
        </w:rPr>
        <w:t>2</w:t>
      </w:r>
      <w:r>
        <w:rPr>
          <w:rFonts w:ascii="Times New Roman" w:hAnsi="Times New Roman" w:eastAsia="Times New Roman" w:cs="Times New Roman"/>
          <w:sz w:val="28"/>
          <w:szCs w:val="28"/>
          <w:lang w:val="es-ES"/>
        </w:rPr>
        <w:t>.</w:t>
      </w:r>
      <w:r>
        <w:rPr>
          <w:rFonts w:ascii="Times New Roman" w:hAnsi="Times New Roman" w:eastAsia="Times New Roman" w:cs="Times New Roman"/>
          <w:sz w:val="28"/>
          <w:szCs w:val="28"/>
        </w:rPr>
        <w:tab/>
      </w:r>
      <w:r>
        <w:rPr>
          <w:rFonts w:ascii="Times New Roman" w:hAnsi="Times New Roman" w:eastAsia="Times New Roman" w:cs="Times New Roman"/>
          <w:sz w:val="28"/>
          <w:szCs w:val="28"/>
          <w:lang w:val="vi-VN"/>
        </w:rPr>
        <w:t xml:space="preserve">B. </w:t>
      </w:r>
      <w:r>
        <w:rPr>
          <w:rFonts w:ascii="Times New Roman" w:hAnsi="Times New Roman" w:eastAsia="Times New Roman" w:cs="Times New Roman"/>
          <w:sz w:val="28"/>
          <w:szCs w:val="28"/>
        </w:rPr>
        <w:t>KOH.</w:t>
      </w:r>
      <w:r>
        <w:rPr>
          <w:rFonts w:ascii="Times New Roman" w:hAnsi="Times New Roman" w:eastAsia="Times New Roman" w:cs="Times New Roman"/>
          <w:sz w:val="28"/>
          <w:szCs w:val="28"/>
        </w:rPr>
        <w:tab/>
      </w:r>
      <w:r>
        <w:rPr>
          <w:rFonts w:ascii="Times New Roman" w:hAnsi="Times New Roman" w:eastAsia="Times New Roman" w:cs="Times New Roman"/>
          <w:sz w:val="28"/>
          <w:szCs w:val="28"/>
          <w:lang w:val="vi-VN"/>
        </w:rPr>
        <w:t xml:space="preserve">C. </w:t>
      </w:r>
      <w:r>
        <w:rPr>
          <w:rFonts w:ascii="Times New Roman" w:hAnsi="Times New Roman" w:eastAsia="Times New Roman" w:cs="Times New Roman"/>
          <w:sz w:val="28"/>
          <w:szCs w:val="28"/>
        </w:rPr>
        <w:t>Cu(OH)</w:t>
      </w:r>
      <w:r>
        <w:rPr>
          <w:rFonts w:ascii="Times New Roman" w:hAnsi="Times New Roman" w:eastAsia="Times New Roman" w:cs="Times New Roman"/>
          <w:sz w:val="28"/>
          <w:szCs w:val="28"/>
          <w:vertAlign w:val="subscript"/>
        </w:rPr>
        <w:t>2</w:t>
      </w:r>
      <w:r>
        <w:rPr>
          <w:rFonts w:ascii="Times New Roman" w:hAnsi="Times New Roman" w:eastAsia="Times New Roman" w:cs="Times New Roman"/>
          <w:sz w:val="28"/>
          <w:szCs w:val="28"/>
        </w:rPr>
        <w:t>.</w:t>
      </w:r>
      <w:r>
        <w:rPr>
          <w:rFonts w:ascii="Times New Roman" w:hAnsi="Times New Roman" w:eastAsia="Times New Roman" w:cs="Times New Roman"/>
          <w:sz w:val="28"/>
          <w:szCs w:val="28"/>
          <w:lang w:val="vi-VN"/>
        </w:rPr>
        <w:tab/>
      </w:r>
      <w:r>
        <w:rPr>
          <w:rFonts w:ascii="Times New Roman" w:hAnsi="Times New Roman" w:eastAsia="Times New Roman" w:cs="Times New Roman"/>
          <w:sz w:val="28"/>
          <w:szCs w:val="28"/>
          <w:lang w:val="vi-VN"/>
        </w:rPr>
        <w:t>D.</w:t>
      </w:r>
      <w:r>
        <w:rPr>
          <w:rFonts w:ascii="Times New Roman" w:hAnsi="Times New Roman" w:eastAsia="Times New Roman" w:cs="Times New Roman"/>
          <w:sz w:val="28"/>
          <w:szCs w:val="28"/>
        </w:rPr>
        <w:t xml:space="preserve"> Fe(OH)</w:t>
      </w:r>
      <w:r>
        <w:rPr>
          <w:rFonts w:ascii="Times New Roman" w:hAnsi="Times New Roman" w:eastAsia="Times New Roman" w:cs="Times New Roman"/>
          <w:sz w:val="28"/>
          <w:szCs w:val="28"/>
          <w:vertAlign w:val="subscript"/>
        </w:rPr>
        <w:t>3</w:t>
      </w:r>
      <w:r>
        <w:rPr>
          <w:rFonts w:ascii="Times New Roman" w:hAnsi="Times New Roman" w:eastAsia="Times New Roman" w:cs="Times New Roman"/>
          <w:sz w:val="28"/>
          <w:szCs w:val="28"/>
          <w:lang w:val="vi-VN"/>
        </w:rPr>
        <w:t>.</w:t>
      </w:r>
    </w:p>
    <w:p w14:paraId="6D79091B">
      <w:pPr>
        <w:autoSpaceDE w:val="0"/>
        <w:autoSpaceDN w:val="0"/>
        <w:adjustRightInd w:val="0"/>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iCs/>
          <w:sz w:val="28"/>
          <w:szCs w:val="28"/>
        </w:rPr>
        <w:t xml:space="preserve">Câu 2: </w:t>
      </w:r>
      <w:r>
        <w:rPr>
          <w:rFonts w:ascii="Times New Roman" w:hAnsi="Times New Roman" w:eastAsia="Times New Roman" w:cs="Times New Roman"/>
          <w:sz w:val="28"/>
          <w:szCs w:val="28"/>
        </w:rPr>
        <w:t>Nhóm các dung dịch có pH &lt; 7 là:</w:t>
      </w:r>
    </w:p>
    <w:p w14:paraId="575F4565">
      <w:pPr>
        <w:tabs>
          <w:tab w:val="left" w:pos="284"/>
          <w:tab w:val="left" w:pos="2835"/>
          <w:tab w:val="left" w:pos="5387"/>
          <w:tab w:val="left" w:pos="7938"/>
        </w:tabs>
        <w:autoSpaceDE w:val="0"/>
        <w:autoSpaceDN w:val="0"/>
        <w:adjustRightInd w:val="0"/>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HCl, NaOH.</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B. Ba(OH</w:t>
      </w:r>
      <w:r>
        <w:rPr>
          <w:rFonts w:ascii="Times New Roman" w:hAnsi="Times New Roman" w:eastAsia="Times New Roman" w:cs="Times New Roman"/>
          <w:sz w:val="28"/>
          <w:szCs w:val="28"/>
          <w:vertAlign w:val="subscript"/>
        </w:rPr>
        <w:t>2</w:t>
      </w:r>
      <w:r>
        <w:rPr>
          <w:rFonts w:ascii="Times New Roman" w:hAnsi="Times New Roman" w:eastAsia="Times New Roman" w:cs="Times New Roman"/>
          <w:sz w:val="28"/>
          <w:szCs w:val="28"/>
        </w:rPr>
        <w:t>), H</w:t>
      </w:r>
      <w:r>
        <w:rPr>
          <w:rFonts w:ascii="Times New Roman" w:hAnsi="Times New Roman" w:eastAsia="Times New Roman" w:cs="Times New Roman"/>
          <w:sz w:val="28"/>
          <w:szCs w:val="28"/>
          <w:vertAlign w:val="subscript"/>
        </w:rPr>
        <w:t>2</w:t>
      </w:r>
      <w:r>
        <w:rPr>
          <w:rFonts w:ascii="Times New Roman" w:hAnsi="Times New Roman" w:eastAsia="Times New Roman" w:cs="Times New Roman"/>
          <w:sz w:val="28"/>
          <w:szCs w:val="28"/>
        </w:rPr>
        <w:t>SO</w:t>
      </w:r>
      <w:r>
        <w:rPr>
          <w:rFonts w:ascii="Times New Roman" w:hAnsi="Times New Roman" w:eastAsia="Times New Roman" w:cs="Times New Roman"/>
          <w:sz w:val="28"/>
          <w:szCs w:val="28"/>
          <w:vertAlign w:val="subscript"/>
        </w:rPr>
        <w:t>4</w:t>
      </w:r>
      <w:r>
        <w:rPr>
          <w:rFonts w:ascii="Times New Roman" w:hAnsi="Times New Roman" w:eastAsia="Times New Roman" w:cs="Times New Roman"/>
          <w:sz w:val="28"/>
          <w:szCs w:val="28"/>
        </w:rPr>
        <w:t>.</w:t>
      </w:r>
      <w:r>
        <w:rPr>
          <w:rFonts w:ascii="Times New Roman" w:hAnsi="Times New Roman" w:eastAsia="Times New Roman" w:cs="Times New Roman"/>
          <w:sz w:val="28"/>
          <w:szCs w:val="28"/>
        </w:rPr>
        <w:tab/>
      </w:r>
    </w:p>
    <w:p w14:paraId="7CF625CE">
      <w:pPr>
        <w:tabs>
          <w:tab w:val="left" w:pos="284"/>
          <w:tab w:val="left" w:pos="2835"/>
          <w:tab w:val="left" w:pos="5387"/>
          <w:tab w:val="left" w:pos="7938"/>
        </w:tabs>
        <w:autoSpaceDE w:val="0"/>
        <w:autoSpaceDN w:val="0"/>
        <w:adjustRightInd w:val="0"/>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C. NaCl, HCl.</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D. H</w:t>
      </w:r>
      <w:r>
        <w:rPr>
          <w:rFonts w:ascii="Times New Roman" w:hAnsi="Times New Roman" w:eastAsia="Times New Roman" w:cs="Times New Roman"/>
          <w:sz w:val="28"/>
          <w:szCs w:val="28"/>
          <w:vertAlign w:val="subscript"/>
        </w:rPr>
        <w:t>2</w:t>
      </w:r>
      <w:r>
        <w:rPr>
          <w:rFonts w:ascii="Times New Roman" w:hAnsi="Times New Roman" w:eastAsia="Times New Roman" w:cs="Times New Roman"/>
          <w:sz w:val="28"/>
          <w:szCs w:val="28"/>
        </w:rPr>
        <w:t>SO</w:t>
      </w:r>
      <w:r>
        <w:rPr>
          <w:rFonts w:ascii="Times New Roman" w:hAnsi="Times New Roman" w:eastAsia="Times New Roman" w:cs="Times New Roman"/>
          <w:sz w:val="28"/>
          <w:szCs w:val="28"/>
          <w:vertAlign w:val="subscript"/>
        </w:rPr>
        <w:t>4</w:t>
      </w:r>
      <w:r>
        <w:rPr>
          <w:rFonts w:ascii="Times New Roman" w:hAnsi="Times New Roman" w:eastAsia="Times New Roman" w:cs="Times New Roman"/>
          <w:sz w:val="28"/>
          <w:szCs w:val="28"/>
        </w:rPr>
        <w:t>, HNO</w:t>
      </w:r>
      <w:r>
        <w:rPr>
          <w:rFonts w:ascii="Times New Roman" w:hAnsi="Times New Roman" w:eastAsia="Times New Roman" w:cs="Times New Roman"/>
          <w:sz w:val="28"/>
          <w:szCs w:val="28"/>
          <w:vertAlign w:val="subscript"/>
        </w:rPr>
        <w:t>3</w:t>
      </w:r>
      <w:r>
        <w:rPr>
          <w:rFonts w:ascii="Times New Roman" w:hAnsi="Times New Roman" w:eastAsia="Times New Roman" w:cs="Times New Roman"/>
          <w:sz w:val="28"/>
          <w:szCs w:val="28"/>
        </w:rPr>
        <w:t>.</w:t>
      </w:r>
    </w:p>
    <w:p w14:paraId="0A15422E">
      <w:pPr>
        <w:shd w:val="clear" w:color="auto" w:fill="FFFFFF"/>
        <w:spacing w:after="0" w:line="240" w:lineRule="auto"/>
        <w:jc w:val="both"/>
        <w:rPr>
          <w:rFonts w:ascii="Times New Roman" w:hAnsi="Times New Roman" w:eastAsia="Tahoma" w:cs="Times New Roman"/>
          <w:sz w:val="28"/>
          <w:szCs w:val="28"/>
          <w:shd w:val="clear" w:color="auto" w:fill="FFFFFF"/>
        </w:rPr>
      </w:pPr>
      <w:r>
        <w:rPr>
          <w:rFonts w:ascii="Times New Roman" w:hAnsi="Times New Roman" w:eastAsia="Times New Roman" w:cs="Times New Roman"/>
          <w:b/>
          <w:iCs/>
          <w:sz w:val="28"/>
          <w:szCs w:val="28"/>
        </w:rPr>
        <w:t xml:space="preserve">Câu 3: </w:t>
      </w:r>
      <w:r>
        <w:rPr>
          <w:rFonts w:ascii="Times New Roman" w:hAnsi="Times New Roman" w:eastAsia="Tahoma" w:cs="Times New Roman"/>
          <w:sz w:val="28"/>
          <w:szCs w:val="28"/>
          <w:shd w:val="clear" w:color="auto" w:fill="FFFFFF"/>
        </w:rPr>
        <w:t>Phương trình hoá học tạo ra Sodium oxide là:</w:t>
      </w:r>
    </w:p>
    <w:p w14:paraId="6C989961">
      <w:pPr>
        <w:spacing w:after="0" w:line="240" w:lineRule="auto"/>
        <w:rPr>
          <w:rFonts w:ascii="Times New Roman" w:hAnsi="Times New Roman" w:eastAsia="Times New Roman" w:cs="Times New Roman"/>
          <w:iCs/>
          <w:sz w:val="28"/>
          <w:szCs w:val="28"/>
          <w:lang w:val="pt-BR"/>
        </w:rPr>
      </w:pPr>
      <w:r>
        <w:rPr>
          <w:rFonts w:ascii="Times New Roman" w:hAnsi="Times New Roman" w:eastAsia="Times New Roman" w:cs="Times New Roman"/>
          <w:iCs/>
          <w:sz w:val="28"/>
          <w:szCs w:val="28"/>
          <w:lang w:val="pt-BR"/>
        </w:rPr>
        <w:t xml:space="preserve">A. </w:t>
      </w:r>
      <w:r>
        <w:rPr>
          <w:rFonts w:ascii="Times New Roman" w:hAnsi="Times New Roman" w:eastAsia="Tahoma" w:cs="Times New Roman"/>
          <w:sz w:val="28"/>
          <w:szCs w:val="28"/>
          <w:shd w:val="clear" w:color="auto" w:fill="FFFFFF"/>
          <w:lang w:val="pt-BR"/>
        </w:rPr>
        <w:t>4Na + O</w:t>
      </w:r>
      <w:r>
        <w:rPr>
          <w:rFonts w:ascii="Times New Roman" w:hAnsi="Times New Roman" w:eastAsia="Tahoma" w:cs="Times New Roman"/>
          <w:sz w:val="28"/>
          <w:szCs w:val="28"/>
          <w:shd w:val="clear" w:color="auto" w:fill="FFFFFF"/>
          <w:vertAlign w:val="subscript"/>
          <w:lang w:val="pt-BR"/>
        </w:rPr>
        <w:t>2</w:t>
      </w:r>
      <w:r>
        <w:rPr>
          <w:rFonts w:ascii="Times New Roman" w:hAnsi="Times New Roman" w:eastAsia="Tahoma" w:cs="Times New Roman"/>
          <w:sz w:val="28"/>
          <w:szCs w:val="28"/>
          <w:shd w:val="clear" w:color="auto" w:fill="FFFFFF"/>
          <w:lang w:val="pt-BR"/>
        </w:rPr>
        <w:t xml:space="preserve"> </w:t>
      </w:r>
      <w:r>
        <w:rPr>
          <w:rFonts w:ascii="Times New Roman" w:hAnsi="Times New Roman" w:eastAsia="Arial" w:cs="Times New Roman"/>
          <w:color w:val="000000"/>
          <w:sz w:val="28"/>
          <w:szCs w:val="28"/>
          <w:shd w:val="clear" w:color="auto" w:fill="FFFFFF"/>
          <w:lang w:val="pt-BR"/>
        </w:rPr>
        <w:t>→ 2Na</w:t>
      </w:r>
      <w:r>
        <w:rPr>
          <w:rFonts w:ascii="Times New Roman" w:hAnsi="Times New Roman" w:eastAsia="Arial" w:cs="Times New Roman"/>
          <w:color w:val="000000"/>
          <w:sz w:val="28"/>
          <w:szCs w:val="28"/>
          <w:shd w:val="clear" w:color="auto" w:fill="FFFFFF"/>
          <w:vertAlign w:val="subscript"/>
          <w:lang w:val="pt-BR"/>
        </w:rPr>
        <w:t>2</w:t>
      </w:r>
      <w:r>
        <w:rPr>
          <w:rFonts w:ascii="Times New Roman" w:hAnsi="Times New Roman" w:eastAsia="Arial" w:cs="Times New Roman"/>
          <w:color w:val="000000"/>
          <w:sz w:val="28"/>
          <w:szCs w:val="28"/>
          <w:shd w:val="clear" w:color="auto" w:fill="FFFFFF"/>
          <w:lang w:val="pt-BR"/>
        </w:rPr>
        <w:t>O.</w:t>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 xml:space="preserve">B. </w:t>
      </w:r>
      <w:r>
        <w:rPr>
          <w:rFonts w:ascii="Times New Roman" w:hAnsi="Times New Roman" w:eastAsia="Times New Roman" w:cs="Times New Roman"/>
          <w:bCs/>
          <w:sz w:val="28"/>
          <w:szCs w:val="28"/>
          <w:lang w:val="pt-BR"/>
        </w:rPr>
        <w:t>4K + O</w:t>
      </w:r>
      <w:r>
        <w:rPr>
          <w:rFonts w:ascii="Times New Roman" w:hAnsi="Times New Roman" w:eastAsia="Times New Roman" w:cs="Times New Roman"/>
          <w:bCs/>
          <w:sz w:val="28"/>
          <w:szCs w:val="28"/>
          <w:vertAlign w:val="subscript"/>
          <w:lang w:val="pt-BR"/>
        </w:rPr>
        <w:t>2</w:t>
      </w:r>
      <w:r>
        <w:rPr>
          <w:rFonts w:ascii="Times New Roman" w:hAnsi="Times New Roman" w:eastAsia="Times New Roman" w:cs="Times New Roman"/>
          <w:bCs/>
          <w:sz w:val="28"/>
          <w:szCs w:val="28"/>
          <w:lang w:val="pt-BR"/>
        </w:rPr>
        <w:t xml:space="preserve"> → 2K</w:t>
      </w:r>
      <w:r>
        <w:rPr>
          <w:rFonts w:ascii="Times New Roman" w:hAnsi="Times New Roman" w:eastAsia="Times New Roman" w:cs="Times New Roman"/>
          <w:bCs/>
          <w:sz w:val="28"/>
          <w:szCs w:val="28"/>
          <w:vertAlign w:val="subscript"/>
          <w:lang w:val="pt-BR"/>
        </w:rPr>
        <w:t>2</w:t>
      </w:r>
      <w:r>
        <w:rPr>
          <w:rFonts w:ascii="Times New Roman" w:hAnsi="Times New Roman" w:eastAsia="Times New Roman" w:cs="Times New Roman"/>
          <w:bCs/>
          <w:sz w:val="28"/>
          <w:szCs w:val="28"/>
          <w:lang w:val="pt-BR"/>
        </w:rPr>
        <w:t>O</w:t>
      </w:r>
      <w:r>
        <w:rPr>
          <w:rFonts w:ascii="Times New Roman" w:hAnsi="Times New Roman" w:eastAsia="Arial" w:cs="Times New Roman"/>
          <w:color w:val="000000"/>
          <w:sz w:val="28"/>
          <w:szCs w:val="28"/>
          <w:shd w:val="clear" w:color="auto" w:fill="FFFFFF"/>
          <w:vertAlign w:val="subscript"/>
          <w:lang w:val="pt-BR"/>
        </w:rPr>
        <w:t>.</w:t>
      </w:r>
    </w:p>
    <w:p w14:paraId="354100B2">
      <w:pPr>
        <w:spacing w:after="0" w:line="240" w:lineRule="auto"/>
        <w:rPr>
          <w:rFonts w:ascii="Times New Roman" w:hAnsi="Times New Roman" w:eastAsia="Times New Roman" w:cs="Times New Roman"/>
          <w:iCs/>
          <w:sz w:val="28"/>
          <w:szCs w:val="28"/>
          <w:lang w:val="pt-BR"/>
        </w:rPr>
      </w:pPr>
      <w:r>
        <w:rPr>
          <w:rFonts w:ascii="Times New Roman" w:hAnsi="Times New Roman" w:eastAsia="Times New Roman" w:cs="Times New Roman"/>
          <w:iCs/>
          <w:sz w:val="28"/>
          <w:szCs w:val="28"/>
          <w:lang w:val="pt-BR"/>
        </w:rPr>
        <w:t xml:space="preserve">C. </w:t>
      </w:r>
      <w:r>
        <w:rPr>
          <w:rFonts w:ascii="Times New Roman" w:hAnsi="Times New Roman" w:eastAsia="Arial" w:cs="Times New Roman"/>
          <w:color w:val="000000"/>
          <w:sz w:val="28"/>
          <w:szCs w:val="28"/>
          <w:shd w:val="clear" w:color="auto" w:fill="FFFFFF"/>
          <w:lang w:val="pt-BR"/>
        </w:rPr>
        <w:t>4Fe + 3O</w:t>
      </w:r>
      <w:r>
        <w:rPr>
          <w:rFonts w:ascii="Times New Roman" w:hAnsi="Times New Roman" w:eastAsia="Arial" w:cs="Times New Roman"/>
          <w:color w:val="000000"/>
          <w:sz w:val="28"/>
          <w:szCs w:val="28"/>
          <w:shd w:val="clear" w:color="auto" w:fill="FFFFFF"/>
          <w:vertAlign w:val="subscript"/>
          <w:lang w:val="pt-BR"/>
        </w:rPr>
        <w:t>2</w:t>
      </w:r>
      <w:r>
        <w:rPr>
          <w:rFonts w:ascii="Times New Roman" w:hAnsi="Times New Roman" w:eastAsia="Arial" w:cs="Times New Roman"/>
          <w:color w:val="000000"/>
          <w:sz w:val="28"/>
          <w:szCs w:val="28"/>
          <w:shd w:val="clear" w:color="auto" w:fill="FFFFFF"/>
          <w:lang w:val="pt-BR"/>
        </w:rPr>
        <w:t xml:space="preserve"> → 2Fe</w:t>
      </w:r>
      <w:r>
        <w:rPr>
          <w:rFonts w:ascii="Times New Roman" w:hAnsi="Times New Roman" w:eastAsia="Arial" w:cs="Times New Roman"/>
          <w:color w:val="000000"/>
          <w:sz w:val="28"/>
          <w:szCs w:val="28"/>
          <w:shd w:val="clear" w:color="auto" w:fill="FFFFFF"/>
          <w:vertAlign w:val="subscript"/>
          <w:lang w:val="pt-BR"/>
        </w:rPr>
        <w:t>2</w:t>
      </w:r>
      <w:r>
        <w:rPr>
          <w:rFonts w:ascii="Times New Roman" w:hAnsi="Times New Roman" w:eastAsia="Arial" w:cs="Times New Roman"/>
          <w:color w:val="000000"/>
          <w:sz w:val="28"/>
          <w:szCs w:val="28"/>
          <w:shd w:val="clear" w:color="auto" w:fill="FFFFFF"/>
          <w:lang w:val="pt-BR"/>
        </w:rPr>
        <w:t>O</w:t>
      </w:r>
      <w:r>
        <w:rPr>
          <w:rFonts w:ascii="Times New Roman" w:hAnsi="Times New Roman" w:eastAsia="Arial" w:cs="Times New Roman"/>
          <w:color w:val="000000"/>
          <w:sz w:val="28"/>
          <w:szCs w:val="28"/>
          <w:shd w:val="clear" w:color="auto" w:fill="FFFFFF"/>
          <w:vertAlign w:val="subscript"/>
          <w:lang w:val="pt-BR"/>
        </w:rPr>
        <w:t>3</w:t>
      </w:r>
      <w:r>
        <w:rPr>
          <w:rFonts w:ascii="Times New Roman" w:hAnsi="Times New Roman" w:eastAsia="Times New Roman" w:cs="Times New Roman"/>
          <w:iCs/>
          <w:sz w:val="28"/>
          <w:szCs w:val="28"/>
          <w:lang w:val="pt-BR"/>
        </w:rPr>
        <w:t>.</w:t>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ab/>
      </w:r>
      <w:r>
        <w:rPr>
          <w:rFonts w:ascii="Times New Roman" w:hAnsi="Times New Roman" w:eastAsia="Times New Roman" w:cs="Times New Roman"/>
          <w:iCs/>
          <w:sz w:val="28"/>
          <w:szCs w:val="28"/>
          <w:lang w:val="pt-BR"/>
        </w:rPr>
        <w:t xml:space="preserve">D. </w:t>
      </w:r>
      <w:r>
        <w:rPr>
          <w:rFonts w:ascii="Times New Roman" w:hAnsi="Times New Roman" w:eastAsia="Arial" w:cs="Times New Roman"/>
          <w:color w:val="000000"/>
          <w:sz w:val="28"/>
          <w:szCs w:val="28"/>
          <w:shd w:val="clear" w:color="auto" w:fill="FFFFFF"/>
          <w:lang w:val="pt-BR"/>
        </w:rPr>
        <w:t>4P + 5O</w:t>
      </w:r>
      <w:r>
        <w:rPr>
          <w:rFonts w:ascii="Times New Roman" w:hAnsi="Times New Roman" w:eastAsia="Arial" w:cs="Times New Roman"/>
          <w:color w:val="000000"/>
          <w:sz w:val="28"/>
          <w:szCs w:val="28"/>
          <w:shd w:val="clear" w:color="auto" w:fill="FFFFFF"/>
          <w:vertAlign w:val="subscript"/>
          <w:lang w:val="pt-BR"/>
        </w:rPr>
        <w:t>2</w:t>
      </w:r>
      <w:r>
        <w:rPr>
          <w:rFonts w:ascii="Times New Roman" w:hAnsi="Times New Roman" w:eastAsia="Arial" w:cs="Times New Roman"/>
          <w:color w:val="000000"/>
          <w:sz w:val="28"/>
          <w:szCs w:val="28"/>
          <w:shd w:val="clear" w:color="auto" w:fill="FFFFFF"/>
          <w:lang w:val="pt-BR"/>
        </w:rPr>
        <w:t> → 2P</w:t>
      </w:r>
      <w:r>
        <w:rPr>
          <w:rFonts w:ascii="Times New Roman" w:hAnsi="Times New Roman" w:eastAsia="Arial" w:cs="Times New Roman"/>
          <w:color w:val="000000"/>
          <w:sz w:val="28"/>
          <w:szCs w:val="28"/>
          <w:shd w:val="clear" w:color="auto" w:fill="FFFFFF"/>
          <w:vertAlign w:val="subscript"/>
          <w:lang w:val="pt-BR"/>
        </w:rPr>
        <w:t>2</w:t>
      </w:r>
      <w:r>
        <w:rPr>
          <w:rFonts w:ascii="Times New Roman" w:hAnsi="Times New Roman" w:eastAsia="Arial" w:cs="Times New Roman"/>
          <w:color w:val="000000"/>
          <w:sz w:val="28"/>
          <w:szCs w:val="28"/>
          <w:shd w:val="clear" w:color="auto" w:fill="FFFFFF"/>
          <w:lang w:val="pt-BR"/>
        </w:rPr>
        <w:t>O</w:t>
      </w:r>
      <w:r>
        <w:rPr>
          <w:rFonts w:ascii="Times New Roman" w:hAnsi="Times New Roman" w:eastAsia="Arial" w:cs="Times New Roman"/>
          <w:color w:val="000000"/>
          <w:sz w:val="28"/>
          <w:szCs w:val="28"/>
          <w:shd w:val="clear" w:color="auto" w:fill="FFFFFF"/>
          <w:vertAlign w:val="subscript"/>
          <w:lang w:val="pt-BR"/>
        </w:rPr>
        <w:t>5</w:t>
      </w:r>
      <w:r>
        <w:rPr>
          <w:rFonts w:ascii="Times New Roman" w:hAnsi="Times New Roman" w:eastAsia="Times New Roman" w:cs="Times New Roman"/>
          <w:iCs/>
          <w:sz w:val="28"/>
          <w:szCs w:val="28"/>
          <w:lang w:val="pt-BR"/>
        </w:rPr>
        <w:t>.</w:t>
      </w:r>
    </w:p>
    <w:p w14:paraId="19C47A38">
      <w:pPr>
        <w:spacing w:after="0" w:line="240" w:lineRule="auto"/>
        <w:rPr>
          <w:rFonts w:ascii="Times New Roman" w:hAnsi="Times New Roman" w:eastAsia="Times New Roman" w:cs="Times New Roman"/>
          <w:bCs/>
          <w:sz w:val="28"/>
          <w:szCs w:val="28"/>
          <w:lang w:val="pt-BR"/>
        </w:rPr>
      </w:pPr>
      <w:r>
        <w:rPr>
          <w:rFonts w:ascii="Times New Roman" w:hAnsi="Times New Roman" w:eastAsia="Times New Roman" w:cs="Times New Roman"/>
          <w:b/>
          <w:iCs/>
          <w:sz w:val="28"/>
          <w:szCs w:val="28"/>
          <w:lang w:val="pt-BR"/>
        </w:rPr>
        <w:t xml:space="preserve">Câu 4: </w:t>
      </w:r>
      <w:r>
        <w:rPr>
          <w:rFonts w:ascii="Times New Roman" w:hAnsi="Times New Roman" w:eastAsia="Times New Roman" w:cs="Times New Roman"/>
          <w:bCs/>
          <w:sz w:val="28"/>
          <w:szCs w:val="28"/>
          <w:lang w:val="pt-BR"/>
        </w:rPr>
        <w:t>Dãy nào sau đây là oxide acid?</w:t>
      </w:r>
    </w:p>
    <w:p w14:paraId="219169BF">
      <w:pPr>
        <w:spacing w:after="0" w:line="240" w:lineRule="auto"/>
        <w:rPr>
          <w:rFonts w:ascii="Times New Roman" w:hAnsi="Times New Roman" w:eastAsia="Times New Roman" w:cs="Times New Roman"/>
          <w:bCs/>
          <w:sz w:val="28"/>
          <w:szCs w:val="28"/>
          <w:lang w:val="pl-PL"/>
        </w:rPr>
      </w:pPr>
      <w:r>
        <w:rPr>
          <w:rFonts w:ascii="Times New Roman" w:hAnsi="Times New Roman" w:eastAsia="Times New Roman" w:cs="Times New Roman"/>
          <w:bCs/>
          <w:sz w:val="28"/>
          <w:szCs w:val="28"/>
          <w:lang w:val="pl-PL"/>
        </w:rPr>
        <w:t>A.  CO</w:t>
      </w:r>
      <w:r>
        <w:rPr>
          <w:rFonts w:ascii="Times New Roman" w:hAnsi="Times New Roman" w:eastAsia="Times New Roman" w:cs="Times New Roman"/>
          <w:bCs/>
          <w:sz w:val="28"/>
          <w:szCs w:val="28"/>
          <w:vertAlign w:val="subscript"/>
          <w:lang w:val="pl-PL"/>
        </w:rPr>
        <w:t>2</w:t>
      </w:r>
      <w:r>
        <w:rPr>
          <w:rFonts w:ascii="Times New Roman" w:hAnsi="Times New Roman" w:eastAsia="Times New Roman" w:cs="Times New Roman"/>
          <w:bCs/>
          <w:sz w:val="28"/>
          <w:szCs w:val="28"/>
          <w:lang w:val="pl-PL"/>
        </w:rPr>
        <w:t>, SO</w:t>
      </w:r>
      <w:r>
        <w:rPr>
          <w:rFonts w:ascii="Times New Roman" w:hAnsi="Times New Roman" w:eastAsia="Times New Roman" w:cs="Times New Roman"/>
          <w:bCs/>
          <w:sz w:val="28"/>
          <w:szCs w:val="28"/>
          <w:vertAlign w:val="subscript"/>
          <w:lang w:val="pl-PL"/>
        </w:rPr>
        <w:t>3</w:t>
      </w:r>
      <w:r>
        <w:rPr>
          <w:rFonts w:ascii="Times New Roman" w:hAnsi="Times New Roman" w:eastAsia="Times New Roman" w:cs="Times New Roman"/>
          <w:bCs/>
          <w:sz w:val="28"/>
          <w:szCs w:val="28"/>
          <w:lang w:val="pl-PL"/>
        </w:rPr>
        <w:t>, P</w:t>
      </w:r>
      <w:r>
        <w:rPr>
          <w:rFonts w:ascii="Times New Roman" w:hAnsi="Times New Roman" w:eastAsia="Times New Roman" w:cs="Times New Roman"/>
          <w:bCs/>
          <w:sz w:val="28"/>
          <w:szCs w:val="28"/>
          <w:vertAlign w:val="subscript"/>
          <w:lang w:val="pl-PL"/>
        </w:rPr>
        <w:t>2</w:t>
      </w:r>
      <w:r>
        <w:rPr>
          <w:rFonts w:ascii="Times New Roman" w:hAnsi="Times New Roman" w:eastAsia="Times New Roman" w:cs="Times New Roman"/>
          <w:bCs/>
          <w:sz w:val="28"/>
          <w:szCs w:val="28"/>
          <w:lang w:val="pl-PL"/>
        </w:rPr>
        <w:t>O</w:t>
      </w:r>
      <w:r>
        <w:rPr>
          <w:rFonts w:ascii="Times New Roman" w:hAnsi="Times New Roman" w:eastAsia="Times New Roman" w:cs="Times New Roman"/>
          <w:bCs/>
          <w:sz w:val="28"/>
          <w:szCs w:val="28"/>
          <w:vertAlign w:val="subscript"/>
          <w:lang w:val="pl-PL"/>
        </w:rPr>
        <w:t xml:space="preserve">5 </w:t>
      </w:r>
      <w:r>
        <w:rPr>
          <w:rFonts w:ascii="Times New Roman" w:hAnsi="Times New Roman" w:eastAsia="Times New Roman" w:cs="Times New Roman"/>
          <w:bCs/>
          <w:sz w:val="28"/>
          <w:szCs w:val="28"/>
          <w:lang w:val="pl-PL"/>
        </w:rPr>
        <w:t xml:space="preserve">.                                   </w:t>
      </w:r>
      <w:r>
        <w:rPr>
          <w:rFonts w:ascii="Times New Roman" w:hAnsi="Times New Roman" w:eastAsia="Times New Roman" w:cs="Times New Roman"/>
          <w:bCs/>
          <w:sz w:val="28"/>
          <w:szCs w:val="28"/>
          <w:lang w:val="pl-PL"/>
        </w:rPr>
        <w:tab/>
      </w:r>
      <w:r>
        <w:rPr>
          <w:rFonts w:ascii="Times New Roman" w:hAnsi="Times New Roman" w:eastAsia="Times New Roman" w:cs="Times New Roman"/>
          <w:bCs/>
          <w:sz w:val="28"/>
          <w:szCs w:val="28"/>
          <w:lang w:val="pl-PL"/>
        </w:rPr>
        <w:t>B.  MgO, ZnO, CO.</w:t>
      </w:r>
    </w:p>
    <w:p w14:paraId="62928F17">
      <w:pPr>
        <w:spacing w:after="0" w:line="240" w:lineRule="auto"/>
        <w:rPr>
          <w:rFonts w:ascii="Times New Roman" w:hAnsi="Times New Roman" w:eastAsia="Times New Roman" w:cs="Times New Roman"/>
          <w:bCs/>
          <w:sz w:val="28"/>
          <w:szCs w:val="28"/>
          <w:lang w:val="pl-PL"/>
        </w:rPr>
      </w:pPr>
      <w:r>
        <w:rPr>
          <w:rFonts w:ascii="Times New Roman" w:hAnsi="Times New Roman" w:eastAsia="Times New Roman" w:cs="Times New Roman"/>
          <w:bCs/>
          <w:sz w:val="28"/>
          <w:szCs w:val="28"/>
          <w:lang w:val="pl-PL"/>
        </w:rPr>
        <w:t>C.  FeO, MgO, Na</w:t>
      </w:r>
      <w:r>
        <w:rPr>
          <w:rFonts w:ascii="Times New Roman" w:hAnsi="Times New Roman" w:eastAsia="Times New Roman" w:cs="Times New Roman"/>
          <w:bCs/>
          <w:sz w:val="28"/>
          <w:szCs w:val="28"/>
          <w:vertAlign w:val="subscript"/>
          <w:lang w:val="pl-PL"/>
        </w:rPr>
        <w:t>2</w:t>
      </w:r>
      <w:r>
        <w:rPr>
          <w:rFonts w:ascii="Times New Roman" w:hAnsi="Times New Roman" w:eastAsia="Times New Roman" w:cs="Times New Roman"/>
          <w:bCs/>
          <w:sz w:val="28"/>
          <w:szCs w:val="28"/>
          <w:lang w:val="pl-PL"/>
        </w:rPr>
        <w:t xml:space="preserve">O.                             </w:t>
      </w:r>
      <w:r>
        <w:rPr>
          <w:rFonts w:ascii="Times New Roman" w:hAnsi="Times New Roman" w:eastAsia="Times New Roman" w:cs="Times New Roman"/>
          <w:bCs/>
          <w:sz w:val="28"/>
          <w:szCs w:val="28"/>
          <w:lang w:val="pl-PL"/>
        </w:rPr>
        <w:tab/>
      </w:r>
      <w:r>
        <w:rPr>
          <w:rFonts w:ascii="Times New Roman" w:hAnsi="Times New Roman" w:eastAsia="Times New Roman" w:cs="Times New Roman"/>
          <w:bCs/>
          <w:sz w:val="28"/>
          <w:szCs w:val="28"/>
          <w:lang w:val="pl-PL"/>
        </w:rPr>
        <w:tab/>
      </w:r>
      <w:r>
        <w:rPr>
          <w:rFonts w:ascii="Times New Roman" w:hAnsi="Times New Roman" w:eastAsia="Times New Roman" w:cs="Times New Roman"/>
          <w:bCs/>
          <w:sz w:val="28"/>
          <w:szCs w:val="28"/>
          <w:lang w:val="pl-PL"/>
        </w:rPr>
        <w:t>D. CO, ZnO, Al</w:t>
      </w:r>
      <w:r>
        <w:rPr>
          <w:rFonts w:ascii="Times New Roman" w:hAnsi="Times New Roman" w:eastAsia="Times New Roman" w:cs="Times New Roman"/>
          <w:bCs/>
          <w:sz w:val="28"/>
          <w:szCs w:val="28"/>
          <w:vertAlign w:val="subscript"/>
          <w:lang w:val="pl-PL"/>
        </w:rPr>
        <w:t>2</w:t>
      </w:r>
      <w:r>
        <w:rPr>
          <w:rFonts w:ascii="Times New Roman" w:hAnsi="Times New Roman" w:eastAsia="Times New Roman" w:cs="Times New Roman"/>
          <w:bCs/>
          <w:sz w:val="28"/>
          <w:szCs w:val="28"/>
          <w:lang w:val="pl-PL"/>
        </w:rPr>
        <w:t>O</w:t>
      </w:r>
      <w:r>
        <w:rPr>
          <w:rFonts w:ascii="Times New Roman" w:hAnsi="Times New Roman" w:eastAsia="Times New Roman" w:cs="Times New Roman"/>
          <w:bCs/>
          <w:sz w:val="28"/>
          <w:szCs w:val="28"/>
          <w:vertAlign w:val="subscript"/>
          <w:lang w:val="pl-PL"/>
        </w:rPr>
        <w:t>3</w:t>
      </w:r>
      <w:r>
        <w:rPr>
          <w:rFonts w:ascii="Times New Roman" w:hAnsi="Times New Roman" w:eastAsia="Times New Roman" w:cs="Times New Roman"/>
          <w:bCs/>
          <w:sz w:val="28"/>
          <w:szCs w:val="28"/>
          <w:lang w:val="pl-PL"/>
        </w:rPr>
        <w:t>.</w:t>
      </w:r>
    </w:p>
    <w:p w14:paraId="2B8842DE">
      <w:pPr>
        <w:spacing w:after="0" w:line="240" w:lineRule="auto"/>
        <w:rPr>
          <w:rFonts w:ascii="Times New Roman" w:hAnsi="Times New Roman" w:eastAsia="Times New Roman" w:cs="Times New Roman"/>
          <w:bCs/>
          <w:sz w:val="28"/>
          <w:szCs w:val="28"/>
          <w:lang w:val="pl-PL"/>
        </w:rPr>
      </w:pPr>
      <w:r>
        <w:rPr>
          <w:rFonts w:ascii="Times New Roman" w:hAnsi="Times New Roman" w:eastAsia="Times New Roman" w:cs="Times New Roman"/>
          <w:b/>
          <w:bCs/>
          <w:sz w:val="28"/>
          <w:szCs w:val="28"/>
          <w:lang w:val="pl-PL"/>
        </w:rPr>
        <w:t>Câu 5:</w:t>
      </w:r>
      <w:r>
        <w:rPr>
          <w:rFonts w:ascii="Times New Roman" w:hAnsi="Times New Roman" w:eastAsia="Times New Roman" w:cs="Times New Roman"/>
          <w:bCs/>
          <w:sz w:val="28"/>
          <w:szCs w:val="28"/>
          <w:lang w:val="pl-PL"/>
        </w:rPr>
        <w:t xml:space="preserve"> Nhóm các vật không dẫn điện (vật cách điện) là:</w:t>
      </w:r>
    </w:p>
    <w:p w14:paraId="257A0C80">
      <w:pPr>
        <w:spacing w:after="0" w:line="240" w:lineRule="auto"/>
        <w:rPr>
          <w:rFonts w:ascii="Times New Roman" w:hAnsi="Times New Roman" w:eastAsia="Times New Roman" w:cs="Times New Roman"/>
          <w:sz w:val="28"/>
          <w:szCs w:val="28"/>
          <w:lang w:val="pl-PL"/>
        </w:rPr>
      </w:pPr>
      <w:r>
        <w:rPr>
          <w:rFonts w:ascii="Times New Roman" w:hAnsi="Times New Roman" w:eastAsia="Times New Roman" w:cs="Times New Roman"/>
          <w:sz w:val="28"/>
          <w:szCs w:val="28"/>
          <w:lang w:val="pl-PL"/>
        </w:rPr>
        <w:t>A. Thanh gỗ khô, ruột bút chì, thanh thủy tinh.</w:t>
      </w:r>
      <w:r>
        <w:rPr>
          <w:rFonts w:ascii="Times New Roman" w:hAnsi="Times New Roman" w:eastAsia="Times New Roman" w:cs="Times New Roman"/>
          <w:sz w:val="28"/>
          <w:szCs w:val="28"/>
          <w:lang w:val="pl-PL"/>
        </w:rPr>
        <w:tab/>
      </w:r>
    </w:p>
    <w:p w14:paraId="563E59C6">
      <w:pPr>
        <w:spacing w:after="0" w:line="240" w:lineRule="auto"/>
        <w:rPr>
          <w:rFonts w:ascii="Times New Roman" w:hAnsi="Times New Roman" w:eastAsia="Times New Roman" w:cs="Times New Roman"/>
          <w:sz w:val="28"/>
          <w:szCs w:val="28"/>
          <w:lang w:val="pl-PL"/>
        </w:rPr>
      </w:pPr>
      <w:r>
        <w:rPr>
          <w:rFonts w:ascii="Times New Roman" w:hAnsi="Times New Roman" w:eastAsia="Times New Roman" w:cs="Times New Roman"/>
          <w:sz w:val="28"/>
          <w:szCs w:val="28"/>
          <w:lang w:val="pl-PL"/>
        </w:rPr>
        <w:t xml:space="preserve">B. Đoạn dây nhôm, </w:t>
      </w:r>
      <w:r>
        <w:rPr>
          <w:rFonts w:ascii="Times New Roman" w:hAnsi="Times New Roman" w:eastAsia="Times New Roman" w:cs="Times New Roman"/>
          <w:sz w:val="28"/>
          <w:szCs w:val="28"/>
          <w:lang w:val="pl-PL"/>
        </w:rPr>
        <w:tab/>
      </w:r>
      <w:r>
        <w:rPr>
          <w:rFonts w:ascii="Times New Roman" w:hAnsi="Times New Roman" w:eastAsia="Times New Roman" w:cs="Times New Roman"/>
          <w:sz w:val="28"/>
          <w:szCs w:val="28"/>
          <w:lang w:val="pl-PL"/>
        </w:rPr>
        <w:t>ruột bút chì, thanh thủy tinh.</w:t>
      </w:r>
    </w:p>
    <w:p w14:paraId="3106E183">
      <w:pPr>
        <w:spacing w:after="0" w:line="240" w:lineRule="auto"/>
        <w:rPr>
          <w:rFonts w:ascii="Times New Roman" w:hAnsi="Times New Roman" w:eastAsia="Times New Roman" w:cs="Times New Roman"/>
          <w:sz w:val="28"/>
          <w:szCs w:val="28"/>
          <w:lang w:val="pl-PL"/>
        </w:rPr>
      </w:pPr>
      <w:r>
        <w:rPr>
          <w:rFonts w:ascii="Times New Roman" w:hAnsi="Times New Roman" w:eastAsia="Times New Roman" w:cs="Times New Roman"/>
          <w:sz w:val="28"/>
          <w:szCs w:val="28"/>
          <w:lang w:val="pl-PL"/>
        </w:rPr>
        <w:t>C. Thanh gỗ khô, thanh thủy tinh, tấm nhựa.</w:t>
      </w:r>
      <w:r>
        <w:rPr>
          <w:rFonts w:ascii="Times New Roman" w:hAnsi="Times New Roman" w:eastAsia="Times New Roman" w:cs="Times New Roman"/>
          <w:sz w:val="28"/>
          <w:szCs w:val="28"/>
          <w:lang w:val="pl-PL"/>
        </w:rPr>
        <w:tab/>
      </w:r>
    </w:p>
    <w:p w14:paraId="70063D99">
      <w:pPr>
        <w:spacing w:after="0" w:line="240" w:lineRule="auto"/>
        <w:rPr>
          <w:rFonts w:ascii="Times New Roman" w:hAnsi="Times New Roman" w:eastAsia="Times New Roman" w:cs="Times New Roman"/>
          <w:sz w:val="28"/>
          <w:szCs w:val="28"/>
          <w:lang w:val="pl-PL"/>
        </w:rPr>
      </w:pPr>
      <w:r>
        <w:rPr>
          <w:rFonts w:ascii="Times New Roman" w:hAnsi="Times New Roman" w:eastAsia="Times New Roman" w:cs="Times New Roman"/>
          <w:sz w:val="28"/>
          <w:szCs w:val="28"/>
          <w:lang w:val="pl-PL"/>
        </w:rPr>
        <w:t>D. Đoạn dây nhôm, tấm nhựa, đoạn dây đồng.</w:t>
      </w:r>
    </w:p>
    <w:p w14:paraId="3A75FCB6">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sz w:val="28"/>
          <w:szCs w:val="28"/>
          <w:lang w:val="pl-PL"/>
        </w:rPr>
      </w:pPr>
      <w:r>
        <w:rPr>
          <w:rFonts w:ascii="Times New Roman" w:hAnsi="Times New Roman" w:eastAsia="Times New Roman" w:cs="Times New Roman"/>
          <w:b/>
          <w:sz w:val="28"/>
          <w:szCs w:val="28"/>
          <w:lang w:val="pl-PL"/>
        </w:rPr>
        <w:t xml:space="preserve">Câu 6: </w:t>
      </w:r>
      <w:r>
        <w:rPr>
          <w:rFonts w:ascii="Times New Roman" w:hAnsi="Times New Roman" w:eastAsia="Times New Roman" w:cs="Times New Roman"/>
          <w:sz w:val="28"/>
          <w:szCs w:val="28"/>
          <w:lang w:val="pl-PL"/>
        </w:rPr>
        <w:t>Cầu chì có tác dụng gì?</w:t>
      </w:r>
    </w:p>
    <w:p w14:paraId="5B6C9BC5">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color w:val="000000"/>
          <w:sz w:val="28"/>
          <w:szCs w:val="28"/>
          <w:lang w:val="pl-PL"/>
        </w:rPr>
      </w:pPr>
      <w:r>
        <w:rPr>
          <w:rFonts w:ascii="Times New Roman" w:hAnsi="Times New Roman" w:eastAsia="Times New Roman" w:cs="Times New Roman"/>
          <w:color w:val="000000"/>
          <w:sz w:val="28"/>
          <w:szCs w:val="28"/>
          <w:lang w:val="pl-PL"/>
        </w:rPr>
        <w:t>A. Bảo vệ các thiết bị điện khác trong mạch không bị hỏng khi dòng điện đột ngột tăng quá mức.</w:t>
      </w:r>
    </w:p>
    <w:p w14:paraId="70A0C39C">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color w:val="000000"/>
          <w:sz w:val="28"/>
          <w:szCs w:val="28"/>
          <w:lang w:val="pl-PL"/>
        </w:rPr>
      </w:pPr>
      <w:r>
        <w:rPr>
          <w:rFonts w:ascii="Times New Roman" w:hAnsi="Times New Roman" w:eastAsia="Times New Roman" w:cs="Times New Roman"/>
          <w:color w:val="000000"/>
          <w:sz w:val="28"/>
          <w:szCs w:val="28"/>
          <w:lang w:val="pl-PL"/>
        </w:rPr>
        <w:t>B. Bảo vệ các thiết bị điện khác trong mạch không bị hỏng khi dòng điện đột ngột giảm quá mức.</w:t>
      </w:r>
    </w:p>
    <w:p w14:paraId="627D18DA">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color w:val="000000"/>
          <w:sz w:val="28"/>
          <w:szCs w:val="28"/>
          <w:lang w:val="pl-PL"/>
        </w:rPr>
      </w:pPr>
      <w:r>
        <w:rPr>
          <w:rFonts w:ascii="Times New Roman" w:hAnsi="Times New Roman" w:eastAsia="Times New Roman" w:cs="Times New Roman"/>
          <w:color w:val="000000"/>
          <w:sz w:val="28"/>
          <w:szCs w:val="28"/>
          <w:lang w:val="pl-PL"/>
        </w:rPr>
        <w:t>C. Thay đổi dòng điện khi dòng điện đột ngột giảm quá mức.</w:t>
      </w:r>
    </w:p>
    <w:p w14:paraId="742F53A9">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color w:val="000000"/>
          <w:sz w:val="28"/>
          <w:szCs w:val="28"/>
          <w:lang w:val="pl-PL"/>
        </w:rPr>
      </w:pPr>
      <w:r>
        <w:rPr>
          <w:rFonts w:ascii="Times New Roman" w:hAnsi="Times New Roman" w:eastAsia="Times New Roman" w:cs="Times New Roman"/>
          <w:color w:val="000000"/>
          <w:sz w:val="28"/>
          <w:szCs w:val="28"/>
          <w:lang w:val="pl-PL"/>
        </w:rPr>
        <w:t>D. Thay đổi dòng điện khi dòng điện đột ngột tăng quá mức.</w:t>
      </w:r>
    </w:p>
    <w:p w14:paraId="56A96CE2">
      <w:pPr>
        <w:spacing w:after="0" w:line="240" w:lineRule="auto"/>
        <w:jc w:val="both"/>
        <w:rPr>
          <w:rFonts w:ascii="Times New Roman" w:hAnsi="Times New Roman" w:eastAsia="Times New Roman" w:cs="Times New Roman"/>
          <w:b/>
          <w:sz w:val="28"/>
          <w:szCs w:val="28"/>
          <w:lang w:val="vi-VN"/>
        </w:rPr>
      </w:pPr>
      <w:r>
        <w:rPr>
          <w:rFonts w:ascii="Times New Roman" w:hAnsi="Times New Roman" w:eastAsia="Times New Roman" w:cs="Times New Roman"/>
          <w:b/>
          <w:sz w:val="28"/>
          <w:szCs w:val="28"/>
          <w:lang w:val="es-ES"/>
        </w:rPr>
        <w:t xml:space="preserve">Câu 7: </w:t>
      </w:r>
      <w:r>
        <w:rPr>
          <w:rFonts w:ascii="Times New Roman" w:hAnsi="Times New Roman" w:eastAsia="Times New Roman" w:cs="Times New Roman"/>
          <w:sz w:val="28"/>
          <w:szCs w:val="28"/>
          <w:shd w:val="clear" w:color="auto" w:fill="FFFFFF"/>
          <w:lang w:val="pl-PL"/>
        </w:rPr>
        <w:t>Thước nhựa sau khi được cọ xát bằng mảnh vải khô sẽ có khả năng hút các vụn giấy nhỏ. Vậy khi đưa mảnh vải khô lại gần các mẩu giấy nhỏ, mảnh vải sẽ hút hay đẩy chúng?</w:t>
      </w:r>
      <w:r>
        <w:rPr>
          <w:rFonts w:ascii="Times New Roman" w:hAnsi="Times New Roman" w:eastAsia="Times New Roman" w:cs="Times New Roman"/>
          <w:sz w:val="28"/>
          <w:szCs w:val="28"/>
          <w:shd w:val="clear" w:color="auto" w:fill="FFFFFF"/>
          <w:lang w:val="vi-VN"/>
        </w:rPr>
        <w:t xml:space="preserve"> Tại sao?</w:t>
      </w:r>
    </w:p>
    <w:p w14:paraId="3CC308EC">
      <w:pPr>
        <w:tabs>
          <w:tab w:val="left" w:pos="284"/>
        </w:tabs>
        <w:spacing w:after="0" w:line="240" w:lineRule="auto"/>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es-ES"/>
        </w:rPr>
        <w:tab/>
      </w:r>
      <w:r>
        <w:rPr>
          <w:rFonts w:ascii="Times New Roman" w:hAnsi="Times New Roman" w:eastAsia="Times New Roman" w:cs="Times New Roman"/>
          <w:sz w:val="28"/>
          <w:szCs w:val="28"/>
          <w:lang w:val="es-ES"/>
        </w:rPr>
        <w:t xml:space="preserve">A. </w:t>
      </w:r>
      <w:r>
        <w:rPr>
          <w:rFonts w:ascii="Times New Roman" w:hAnsi="Times New Roman" w:eastAsia="Times New Roman" w:cs="Times New Roman"/>
          <w:sz w:val="28"/>
          <w:szCs w:val="28"/>
          <w:shd w:val="clear" w:color="auto" w:fill="FFFFFF"/>
          <w:lang w:val="vi-VN"/>
        </w:rPr>
        <w:t>Đẩy, vì mảnh vải nhiễm điện sau khi bị cọ xát</w:t>
      </w:r>
    </w:p>
    <w:p w14:paraId="213A1203">
      <w:pPr>
        <w:tabs>
          <w:tab w:val="left" w:pos="284"/>
        </w:tabs>
        <w:spacing w:after="0" w:line="240" w:lineRule="auto"/>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es-ES"/>
        </w:rPr>
        <w:tab/>
      </w:r>
      <w:r>
        <w:rPr>
          <w:rFonts w:ascii="Times New Roman" w:hAnsi="Times New Roman" w:eastAsia="Times New Roman" w:cs="Times New Roman"/>
          <w:sz w:val="28"/>
          <w:szCs w:val="28"/>
          <w:lang w:val="es-ES"/>
        </w:rPr>
        <w:t xml:space="preserve">B. </w:t>
      </w:r>
      <w:r>
        <w:rPr>
          <w:rFonts w:ascii="Times New Roman" w:hAnsi="Times New Roman" w:eastAsia="Times New Roman" w:cs="Times New Roman"/>
          <w:sz w:val="28"/>
          <w:szCs w:val="28"/>
          <w:shd w:val="clear" w:color="auto" w:fill="FFFFFF"/>
          <w:lang w:val="es-ES"/>
        </w:rPr>
        <w:t>Hút</w:t>
      </w:r>
      <w:r>
        <w:rPr>
          <w:rFonts w:ascii="Times New Roman" w:hAnsi="Times New Roman" w:eastAsia="Times New Roman" w:cs="Times New Roman"/>
          <w:sz w:val="28"/>
          <w:szCs w:val="28"/>
          <w:shd w:val="clear" w:color="auto" w:fill="FFFFFF"/>
          <w:lang w:val="vi-VN"/>
        </w:rPr>
        <w:t>, vì mảnh vải nhiễm điện sau khi bị cọ xát</w:t>
      </w:r>
    </w:p>
    <w:p w14:paraId="4BD1D37B">
      <w:pPr>
        <w:tabs>
          <w:tab w:val="left" w:pos="284"/>
        </w:tabs>
        <w:spacing w:after="0" w:line="240" w:lineRule="auto"/>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es-ES"/>
        </w:rPr>
        <w:tab/>
      </w:r>
      <w:r>
        <w:rPr>
          <w:rFonts w:ascii="Times New Roman" w:hAnsi="Times New Roman" w:eastAsia="Times New Roman" w:cs="Times New Roman"/>
          <w:sz w:val="28"/>
          <w:szCs w:val="28"/>
          <w:lang w:val="es-ES"/>
        </w:rPr>
        <w:t xml:space="preserve">C. </w:t>
      </w:r>
      <w:r>
        <w:rPr>
          <w:rFonts w:ascii="Times New Roman" w:hAnsi="Times New Roman" w:eastAsia="Times New Roman" w:cs="Times New Roman"/>
          <w:sz w:val="28"/>
          <w:szCs w:val="28"/>
          <w:shd w:val="clear" w:color="auto" w:fill="FFFFFF"/>
          <w:lang w:val="es-ES"/>
        </w:rPr>
        <w:t>Đẩy</w:t>
      </w:r>
      <w:r>
        <w:rPr>
          <w:rFonts w:ascii="Times New Roman" w:hAnsi="Times New Roman" w:eastAsia="Times New Roman" w:cs="Times New Roman"/>
          <w:sz w:val="28"/>
          <w:szCs w:val="28"/>
          <w:shd w:val="clear" w:color="auto" w:fill="FFFFFF"/>
          <w:lang w:val="vi-VN"/>
        </w:rPr>
        <w:t>, vì mẩu giấy nhiễm điện</w:t>
      </w:r>
    </w:p>
    <w:p w14:paraId="4BAB0015">
      <w:pPr>
        <w:tabs>
          <w:tab w:val="left" w:pos="284"/>
        </w:tabs>
        <w:spacing w:after="0" w:line="240" w:lineRule="auto"/>
        <w:jc w:val="both"/>
        <w:rPr>
          <w:rFonts w:ascii="Times New Roman" w:hAnsi="Times New Roman" w:eastAsia="Times New Roman" w:cs="Times New Roman"/>
          <w:sz w:val="28"/>
          <w:szCs w:val="28"/>
          <w:shd w:val="clear" w:color="auto" w:fill="FFFFFF"/>
          <w:lang w:val="vi-VN"/>
        </w:rPr>
      </w:pPr>
      <w:r>
        <w:rPr>
          <w:rFonts w:ascii="Times New Roman" w:hAnsi="Times New Roman" w:eastAsia="Times New Roman" w:cs="Times New Roman"/>
          <w:sz w:val="28"/>
          <w:szCs w:val="28"/>
          <w:lang w:val="es-ES"/>
        </w:rPr>
        <w:tab/>
      </w:r>
      <w:r>
        <w:rPr>
          <w:rFonts w:ascii="Times New Roman" w:hAnsi="Times New Roman" w:eastAsia="Times New Roman" w:cs="Times New Roman"/>
          <w:sz w:val="28"/>
          <w:szCs w:val="28"/>
          <w:lang w:val="es-ES"/>
        </w:rPr>
        <w:t xml:space="preserve">D. </w:t>
      </w:r>
      <w:r>
        <w:rPr>
          <w:rFonts w:ascii="Times New Roman" w:hAnsi="Times New Roman" w:eastAsia="Times New Roman" w:cs="Times New Roman"/>
          <w:sz w:val="28"/>
          <w:szCs w:val="28"/>
          <w:shd w:val="clear" w:color="auto" w:fill="FFFFFF"/>
          <w:lang w:val="es-ES"/>
        </w:rPr>
        <w:t>Hút</w:t>
      </w:r>
      <w:r>
        <w:rPr>
          <w:rFonts w:ascii="Times New Roman" w:hAnsi="Times New Roman" w:eastAsia="Times New Roman" w:cs="Times New Roman"/>
          <w:sz w:val="28"/>
          <w:szCs w:val="28"/>
          <w:shd w:val="clear" w:color="auto" w:fill="FFFFFF"/>
          <w:lang w:val="vi-VN"/>
        </w:rPr>
        <w:t>, vì mẩu giấy nhiễm điện</w:t>
      </w:r>
    </w:p>
    <w:p w14:paraId="7A2EFCC4">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sz w:val="28"/>
          <w:szCs w:val="28"/>
          <w:lang w:val="vi-VN"/>
        </w:rPr>
      </w:pPr>
      <w:r>
        <w:rPr>
          <w:rFonts w:ascii="Times New Roman" w:hAnsi="Times New Roman" w:eastAsia="Times New Roman" w:cs="Times New Roman"/>
          <w:b/>
          <w:sz w:val="28"/>
          <w:szCs w:val="28"/>
          <w:lang w:val="vi-VN"/>
        </w:rPr>
        <w:t xml:space="preserve">Câu 8: </w:t>
      </w:r>
      <w:r>
        <w:rPr>
          <w:rFonts w:ascii="Times New Roman" w:hAnsi="Times New Roman" w:eastAsia="Times New Roman" w:cs="Times New Roman"/>
          <w:sz w:val="28"/>
          <w:szCs w:val="28"/>
          <w:lang w:val="vi-VN"/>
        </w:rPr>
        <w:t>Thiết bị điện số (4) trong hình là</w:t>
      </w:r>
    </w:p>
    <w:p w14:paraId="77A3F4EB">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drawing>
          <wp:inline distT="0" distB="0" distL="0" distR="0">
            <wp:extent cx="1990725" cy="1000125"/>
            <wp:effectExtent l="0" t="0" r="9525" b="9525"/>
            <wp:docPr id="2136243155" name="image14.png" descr="thiết bị mạch điện"/>
            <wp:cNvGraphicFramePr/>
            <a:graphic xmlns:a="http://schemas.openxmlformats.org/drawingml/2006/main">
              <a:graphicData uri="http://schemas.openxmlformats.org/drawingml/2006/picture">
                <pic:pic xmlns:pic="http://schemas.openxmlformats.org/drawingml/2006/picture">
                  <pic:nvPicPr>
                    <pic:cNvPr id="2136243155" name="image14.png" descr="thiết bị mạch điện"/>
                    <pic:cNvPicPr preferRelativeResize="0"/>
                  </pic:nvPicPr>
                  <pic:blipFill>
                    <a:blip r:embed="rId6"/>
                    <a:srcRect/>
                    <a:stretch>
                      <a:fillRect/>
                    </a:stretch>
                  </pic:blipFill>
                  <pic:spPr>
                    <a:xfrm>
                      <a:off x="0" y="0"/>
                      <a:ext cx="1990725" cy="1000125"/>
                    </a:xfrm>
                    <a:prstGeom prst="rect">
                      <a:avLst/>
                    </a:prstGeom>
                  </pic:spPr>
                </pic:pic>
              </a:graphicData>
            </a:graphic>
          </wp:inline>
        </w:drawing>
      </w:r>
    </w:p>
    <w:p w14:paraId="67F7D62D">
      <w:pPr>
        <w:tabs>
          <w:tab w:val="left" w:pos="284"/>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b/>
      </w:r>
      <w:r>
        <w:rPr>
          <w:rFonts w:ascii="Times New Roman" w:hAnsi="Times New Roman" w:eastAsia="Times New Roman" w:cs="Times New Roman"/>
          <w:sz w:val="28"/>
          <w:szCs w:val="28"/>
        </w:rPr>
        <w:t>A. Nguồn điện.</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B. Bóng đèn.</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C. Điện trở.</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D. Cầu chì.</w:t>
      </w:r>
    </w:p>
    <w:p w14:paraId="29E07176">
      <w:pPr>
        <w:spacing w:after="0" w:line="240" w:lineRule="auto"/>
        <w:ind w:right="48"/>
        <w:jc w:val="both"/>
        <w:rPr>
          <w:rFonts w:ascii="Times New Roman" w:hAnsi="Times New Roman" w:eastAsia="Times New Roman" w:cs="Times New Roman"/>
          <w:b/>
          <w:bCs/>
          <w:sz w:val="28"/>
          <w:szCs w:val="28"/>
        </w:rPr>
      </w:pPr>
    </w:p>
    <w:p w14:paraId="226D9209">
      <w:pPr>
        <w:spacing w:after="0" w:line="240" w:lineRule="auto"/>
        <w:ind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Câu 9: </w:t>
      </w:r>
      <w:r>
        <w:rPr>
          <w:rFonts w:ascii="Times New Roman" w:hAnsi="Times New Roman" w:eastAsia="Times New Roman" w:cs="Times New Roman"/>
          <w:sz w:val="28"/>
          <w:szCs w:val="28"/>
        </w:rPr>
        <w:t>Hiện tượng kinh nguyệt là dấu hiệu chứng tỏ</w:t>
      </w:r>
    </w:p>
    <w:p w14:paraId="608838C3">
      <w:pPr>
        <w:spacing w:after="0" w:line="240" w:lineRule="auto"/>
        <w:ind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trứng đã được thụ tinh nhưng không rụng.</w:t>
      </w:r>
    </w:p>
    <w:p w14:paraId="64F67458">
      <w:pPr>
        <w:spacing w:after="0" w:line="240" w:lineRule="auto"/>
        <w:ind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hợp tử được tạo thành bị chết ở giai đoạn sớm.</w:t>
      </w:r>
    </w:p>
    <w:p w14:paraId="5DDA3633">
      <w:pPr>
        <w:spacing w:after="0" w:line="240" w:lineRule="auto"/>
        <w:ind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trứng không có khả năng thụ tinh.</w:t>
      </w:r>
    </w:p>
    <w:p w14:paraId="175E2164">
      <w:pPr>
        <w:spacing w:after="0" w:line="240" w:lineRule="auto"/>
        <w:ind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trứng chín và rụng nhưng không được thụ tinh.</w:t>
      </w:r>
    </w:p>
    <w:p w14:paraId="1133AB29">
      <w:pPr>
        <w:spacing w:after="0" w:line="240" w:lineRule="auto"/>
        <w:ind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10:</w:t>
      </w:r>
      <w:r>
        <w:rPr>
          <w:rFonts w:ascii="Times New Roman" w:hAnsi="Times New Roman" w:eastAsia="Times New Roman" w:cs="Times New Roman"/>
          <w:sz w:val="28"/>
          <w:szCs w:val="28"/>
        </w:rPr>
        <w:t> Người bị bệnh giang mai có xuất hiện triệu chứng nào dưới đây?</w:t>
      </w:r>
    </w:p>
    <w:p w14:paraId="0639EF5B">
      <w:pPr>
        <w:spacing w:after="0" w:line="240" w:lineRule="auto"/>
        <w:ind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Tiêu chảy cấp.</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B. Tiểu buốt.</w:t>
      </w:r>
    </w:p>
    <w:p w14:paraId="77A03705">
      <w:pPr>
        <w:spacing w:after="0" w:line="240" w:lineRule="auto"/>
        <w:ind w:right="48"/>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rPr>
        <w:t>C. Xuất hiện vết loét ở cơ quan sinh dục.</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lang w:val="pt-BR"/>
        </w:rPr>
        <w:t>D. Tiểu ra máu có lẫn mủ do viêm.</w:t>
      </w:r>
    </w:p>
    <w:p w14:paraId="586BA729">
      <w:pPr>
        <w:spacing w:after="0" w:line="240" w:lineRule="auto"/>
        <w:ind w:right="48"/>
        <w:jc w:val="both"/>
        <w:rPr>
          <w:rFonts w:ascii="Times New Roman" w:hAnsi="Times New Roman" w:eastAsia="Times New Roman" w:cs="Times New Roman"/>
          <w:sz w:val="28"/>
          <w:szCs w:val="28"/>
          <w:lang w:val="pt-BR"/>
        </w:rPr>
      </w:pPr>
      <w:r>
        <w:rPr>
          <w:rFonts w:ascii="Times New Roman" w:hAnsi="Times New Roman" w:eastAsia="Times New Roman" w:cs="Times New Roman"/>
          <w:b/>
          <w:bCs/>
          <w:sz w:val="28"/>
          <w:szCs w:val="28"/>
          <w:lang w:val="pt-BR"/>
        </w:rPr>
        <w:t>Câu 11:</w:t>
      </w:r>
      <w:r>
        <w:rPr>
          <w:rFonts w:ascii="Times New Roman" w:hAnsi="Times New Roman" w:eastAsia="Times New Roman" w:cs="Times New Roman"/>
          <w:sz w:val="28"/>
          <w:szCs w:val="28"/>
          <w:lang w:val="pt-BR"/>
        </w:rPr>
        <w:t> Chúng ta có thể lây nhiễm vi khuẩn giang mai qua con đường nào dưới đây?</w:t>
      </w:r>
    </w:p>
    <w:p w14:paraId="34F8C2E9">
      <w:pPr>
        <w:spacing w:after="0" w:line="240" w:lineRule="auto"/>
        <w:ind w:right="48"/>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A. Quan hệ tình dục không an toàn.</w:t>
      </w:r>
      <w:r>
        <w:rPr>
          <w:rFonts w:ascii="Times New Roman" w:hAnsi="Times New Roman" w:eastAsia="Times New Roman" w:cs="Times New Roman"/>
          <w:sz w:val="28"/>
          <w:szCs w:val="28"/>
          <w:lang w:val="pt-BR"/>
        </w:rPr>
        <w:tab/>
      </w:r>
      <w:r>
        <w:rPr>
          <w:rFonts w:ascii="Times New Roman" w:hAnsi="Times New Roman" w:eastAsia="Times New Roman" w:cs="Times New Roman"/>
          <w:sz w:val="28"/>
          <w:szCs w:val="28"/>
          <w:lang w:val="pt-BR"/>
        </w:rPr>
        <w:tab/>
      </w:r>
      <w:r>
        <w:rPr>
          <w:rFonts w:ascii="Times New Roman" w:hAnsi="Times New Roman" w:eastAsia="Times New Roman" w:cs="Times New Roman"/>
          <w:sz w:val="28"/>
          <w:szCs w:val="28"/>
          <w:lang w:val="pt-BR"/>
        </w:rPr>
        <w:t>B. Trò chuyện thông thường.</w:t>
      </w:r>
    </w:p>
    <w:p w14:paraId="465A3784">
      <w:pPr>
        <w:spacing w:after="0" w:line="240" w:lineRule="auto"/>
        <w:ind w:right="48"/>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C. Ngồi học cùng bàn.</w:t>
      </w:r>
      <w:r>
        <w:rPr>
          <w:rFonts w:ascii="Times New Roman" w:hAnsi="Times New Roman" w:eastAsia="Times New Roman" w:cs="Times New Roman"/>
          <w:sz w:val="28"/>
          <w:szCs w:val="28"/>
          <w:lang w:val="pt-BR"/>
        </w:rPr>
        <w:tab/>
      </w:r>
      <w:r>
        <w:rPr>
          <w:rFonts w:ascii="Times New Roman" w:hAnsi="Times New Roman" w:eastAsia="Times New Roman" w:cs="Times New Roman"/>
          <w:sz w:val="28"/>
          <w:szCs w:val="28"/>
          <w:lang w:val="pt-BR"/>
        </w:rPr>
        <w:tab/>
      </w:r>
      <w:r>
        <w:rPr>
          <w:rFonts w:ascii="Times New Roman" w:hAnsi="Times New Roman" w:eastAsia="Times New Roman" w:cs="Times New Roman"/>
          <w:sz w:val="28"/>
          <w:szCs w:val="28"/>
          <w:lang w:val="pt-BR"/>
        </w:rPr>
        <w:tab/>
      </w:r>
      <w:r>
        <w:rPr>
          <w:rFonts w:ascii="Times New Roman" w:hAnsi="Times New Roman" w:eastAsia="Times New Roman" w:cs="Times New Roman"/>
          <w:sz w:val="28"/>
          <w:szCs w:val="28"/>
          <w:lang w:val="pt-BR"/>
        </w:rPr>
        <w:tab/>
      </w:r>
      <w:r>
        <w:rPr>
          <w:rFonts w:ascii="Times New Roman" w:hAnsi="Times New Roman" w:eastAsia="Times New Roman" w:cs="Times New Roman"/>
          <w:sz w:val="28"/>
          <w:szCs w:val="28"/>
          <w:lang w:val="pt-BR"/>
        </w:rPr>
        <w:t>D. Đi câu cá cùng nhau.</w:t>
      </w:r>
    </w:p>
    <w:p w14:paraId="0E1098C0">
      <w:pPr>
        <w:spacing w:after="0" w:line="240" w:lineRule="auto"/>
        <w:rPr>
          <w:rFonts w:ascii="Times New Roman" w:hAnsi="Times New Roman" w:eastAsia="Times New Roman" w:cs="Times New Roman"/>
          <w:bCs/>
          <w:sz w:val="28"/>
          <w:szCs w:val="28"/>
          <w:lang w:val="pt-BR"/>
        </w:rPr>
      </w:pPr>
      <w:r>
        <w:rPr>
          <w:rFonts w:ascii="Times New Roman" w:hAnsi="Times New Roman" w:eastAsia="Times New Roman" w:cs="Times New Roman"/>
          <w:b/>
          <w:bCs/>
          <w:sz w:val="28"/>
          <w:szCs w:val="28"/>
          <w:lang w:val="pt-BR"/>
        </w:rPr>
        <w:t xml:space="preserve">Câu 12: </w:t>
      </w:r>
      <w:r>
        <w:rPr>
          <w:rFonts w:ascii="Times New Roman" w:hAnsi="Times New Roman" w:eastAsia="Times New Roman" w:cs="Times New Roman"/>
          <w:bCs/>
          <w:sz w:val="28"/>
          <w:szCs w:val="28"/>
          <w:lang w:val="pt-BR"/>
        </w:rPr>
        <w:t>Hệ sinh dục có chức năng</w:t>
      </w:r>
    </w:p>
    <w:p w14:paraId="2DC0B067">
      <w:pPr>
        <w:spacing w:after="0" w:line="240" w:lineRule="auto"/>
        <w:rPr>
          <w:rFonts w:ascii="Times New Roman" w:hAnsi="Times New Roman" w:eastAsia="Times New Roman" w:cs="Times New Roman"/>
          <w:bCs/>
          <w:sz w:val="28"/>
          <w:szCs w:val="28"/>
          <w:lang w:val="pt-BR"/>
        </w:rPr>
      </w:pPr>
      <w:r>
        <w:rPr>
          <w:rFonts w:ascii="Times New Roman" w:hAnsi="Times New Roman" w:eastAsia="Times New Roman" w:cs="Times New Roman"/>
          <w:bCs/>
          <w:sz w:val="28"/>
          <w:szCs w:val="28"/>
          <w:lang w:val="pt-BR"/>
        </w:rPr>
        <w:t>A. duy trì nòi giống thông qua quá trình sinh sản.</w:t>
      </w:r>
    </w:p>
    <w:p w14:paraId="543C312A">
      <w:pPr>
        <w:spacing w:after="0" w:line="240" w:lineRule="auto"/>
        <w:rPr>
          <w:rFonts w:ascii="Times New Roman" w:hAnsi="Times New Roman" w:eastAsia="Times New Roman" w:cs="Times New Roman"/>
          <w:bCs/>
          <w:sz w:val="28"/>
          <w:szCs w:val="28"/>
          <w:lang w:val="pt-BR"/>
        </w:rPr>
      </w:pPr>
      <w:r>
        <w:rPr>
          <w:rFonts w:ascii="Times New Roman" w:hAnsi="Times New Roman" w:eastAsia="Times New Roman" w:cs="Times New Roman"/>
          <w:bCs/>
          <w:sz w:val="28"/>
          <w:szCs w:val="28"/>
          <w:lang w:val="pt-BR"/>
        </w:rPr>
        <w:t>B. tiêu hóa thức ăn, cung cấp chất dinh dưỡng cho cơ thể.</w:t>
      </w:r>
    </w:p>
    <w:p w14:paraId="2436F89E">
      <w:pPr>
        <w:spacing w:after="0" w:line="240" w:lineRule="auto"/>
        <w:rPr>
          <w:rFonts w:ascii="Times New Roman" w:hAnsi="Times New Roman" w:eastAsia="Times New Roman" w:cs="Times New Roman"/>
          <w:bCs/>
          <w:sz w:val="28"/>
          <w:szCs w:val="28"/>
          <w:lang w:val="pt-BR"/>
        </w:rPr>
      </w:pPr>
      <w:r>
        <w:rPr>
          <w:rFonts w:ascii="Times New Roman" w:hAnsi="Times New Roman" w:eastAsia="Times New Roman" w:cs="Times New Roman"/>
          <w:bCs/>
          <w:sz w:val="28"/>
          <w:szCs w:val="28"/>
          <w:lang w:val="pt-BR"/>
        </w:rPr>
        <w:t>C. vận chuyển các chất dinh dưỡng, khí oxygen tới tế bào.</w:t>
      </w:r>
    </w:p>
    <w:p w14:paraId="6BEC8F80">
      <w:pPr>
        <w:spacing w:after="0" w:line="240" w:lineRule="auto"/>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D. lọc và loại thải các chất không cần thiết ra khỏi cơ thể.</w:t>
      </w:r>
    </w:p>
    <w:p w14:paraId="6D4A13FD">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Phần II. Trắc nghiệm đúng, sai </w:t>
      </w:r>
      <w:r>
        <w:rPr>
          <w:rFonts w:ascii="Times New Roman" w:hAnsi="Times New Roman" w:eastAsia="Times New Roman" w:cs="Times New Roman"/>
          <w:i/>
          <w:iCs/>
          <w:sz w:val="28"/>
          <w:szCs w:val="28"/>
        </w:rPr>
        <w:t>(3,0 điểm)</w:t>
      </w:r>
    </w:p>
    <w:p w14:paraId="4DEDBFBB">
      <w:pPr>
        <w:spacing w:after="0" w:line="240" w:lineRule="auto"/>
        <w:jc w:val="both"/>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Học sinh trả lời từ câu 13 đến câu 15. Trong mỗi ý a), b), c), d) ở mỗi câu học sinh chỉ trả lời đúng hoặc sai và ghi chữ “Đúng” hoặc “Sai” đó vào bài làm.</w:t>
      </w:r>
    </w:p>
    <w:p w14:paraId="34E13549">
      <w:pPr>
        <w:spacing w:after="0" w:line="240" w:lineRule="auto"/>
        <w:jc w:val="both"/>
        <w:rPr>
          <w:rFonts w:ascii="Times New Roman" w:hAnsi="Times New Roman" w:eastAsia="Times New Roman" w:cs="Times New Roman"/>
          <w:iCs/>
          <w:sz w:val="28"/>
          <w:szCs w:val="28"/>
        </w:rPr>
      </w:pPr>
      <w:r>
        <w:rPr>
          <w:rFonts w:ascii="Times New Roman" w:hAnsi="Times New Roman" w:eastAsia="Times New Roman" w:cs="Times New Roman"/>
          <w:b/>
          <w:iCs/>
          <w:sz w:val="28"/>
          <w:szCs w:val="28"/>
        </w:rPr>
        <w:t xml:space="preserve">Câu 13: </w:t>
      </w:r>
      <w:r>
        <w:rPr>
          <w:rFonts w:ascii="Times New Roman" w:hAnsi="Times New Roman" w:eastAsia="Times New Roman" w:cs="Times New Roman"/>
          <w:iCs/>
          <w:sz w:val="28"/>
          <w:szCs w:val="28"/>
        </w:rPr>
        <w:t>Sau khi tìm hiểu về base, một bạn học sinh có những phát biểu sau:</w:t>
      </w:r>
    </w:p>
    <w:p w14:paraId="3EC60EE1">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a, </w:t>
      </w:r>
      <w:r>
        <w:rPr>
          <w:rFonts w:ascii="Times New Roman" w:hAnsi="Times New Roman" w:eastAsia="Times New Roman" w:cs="Times New Roman"/>
          <w:bCs/>
          <w:sz w:val="28"/>
          <w:szCs w:val="28"/>
        </w:rPr>
        <w:t>Base là những hợp chất trong phân tử có nguyên tử kim loại liên kết với oxygen.</w:t>
      </w:r>
    </w:p>
    <w:p w14:paraId="4F35B404">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Khi tan trong nước, base tạo ra ion OH</w:t>
      </w:r>
      <w:r>
        <w:rPr>
          <w:rFonts w:ascii="Times New Roman" w:hAnsi="Times New Roman" w:eastAsia="Times New Roman" w:cs="Times New Roman"/>
          <w:sz w:val="28"/>
          <w:szCs w:val="28"/>
          <w:vertAlign w:val="superscript"/>
        </w:rPr>
        <w:t>-</w:t>
      </w:r>
      <w:r>
        <w:rPr>
          <w:rFonts w:ascii="Times New Roman" w:hAnsi="Times New Roman" w:eastAsia="Times New Roman" w:cs="Times New Roman"/>
          <w:sz w:val="28"/>
          <w:szCs w:val="28"/>
        </w:rPr>
        <w:t>.</w:t>
      </w:r>
    </w:p>
    <w:p w14:paraId="5A47D4F8">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CO, NO được gọi là oxide trung tính vì phản ứng với dung dịch acid tạo thành muối và nước.</w:t>
      </w:r>
    </w:p>
    <w:p w14:paraId="10C20DEE">
      <w:pPr>
        <w:shd w:val="clear" w:color="auto" w:fill="FFFFFF"/>
        <w:spacing w:after="0" w:line="240" w:lineRule="auto"/>
        <w:jc w:val="both"/>
        <w:rPr>
          <w:rFonts w:ascii="Times New Roman" w:hAnsi="Times New Roman" w:eastAsia="Arial" w:cs="Times New Roman"/>
          <w:color w:val="000000"/>
          <w:sz w:val="28"/>
          <w:szCs w:val="28"/>
        </w:rPr>
      </w:pPr>
      <w:r>
        <w:rPr>
          <w:rFonts w:ascii="Times New Roman" w:hAnsi="Times New Roman" w:eastAsia="Times New Roman" w:cs="Times New Roman"/>
          <w:sz w:val="28"/>
          <w:szCs w:val="28"/>
        </w:rPr>
        <w:t xml:space="preserve">d, </w:t>
      </w:r>
      <w:r>
        <w:rPr>
          <w:rFonts w:ascii="Times New Roman" w:hAnsi="Times New Roman" w:eastAsia="Tahoma" w:cs="Times New Roman"/>
          <w:sz w:val="28"/>
          <w:szCs w:val="28"/>
          <w:shd w:val="clear" w:color="auto" w:fill="FFFFFF"/>
        </w:rPr>
        <w:t xml:space="preserve">Phương trình hoá học tạo ra </w:t>
      </w:r>
      <w:r>
        <w:rPr>
          <w:rFonts w:ascii="Times New Roman" w:hAnsi="Times New Roman" w:eastAsia="Arial" w:cs="Times New Roman"/>
          <w:color w:val="000000"/>
          <w:sz w:val="28"/>
          <w:szCs w:val="28"/>
          <w:shd w:val="clear" w:color="auto" w:fill="FFFFFF"/>
        </w:rPr>
        <w:t>sulfur trioxide là: S + O</w:t>
      </w:r>
      <w:r>
        <w:rPr>
          <w:rFonts w:ascii="Times New Roman" w:hAnsi="Times New Roman" w:eastAsia="Arial" w:cs="Times New Roman"/>
          <w:color w:val="000000"/>
          <w:sz w:val="28"/>
          <w:szCs w:val="28"/>
          <w:shd w:val="clear" w:color="auto" w:fill="FFFFFF"/>
          <w:vertAlign w:val="subscript"/>
        </w:rPr>
        <w:t>2</w:t>
      </w:r>
      <w:r>
        <w:rPr>
          <w:rFonts w:ascii="Times New Roman" w:hAnsi="Times New Roman" w:eastAsia="Arial" w:cs="Times New Roman"/>
          <w:color w:val="000000"/>
          <w:sz w:val="28"/>
          <w:szCs w:val="28"/>
          <w:shd w:val="clear" w:color="auto" w:fill="FFFFFF"/>
        </w:rPr>
        <w:t> → SO</w:t>
      </w:r>
      <w:r>
        <w:rPr>
          <w:rFonts w:ascii="Times New Roman" w:hAnsi="Times New Roman" w:eastAsia="Arial" w:cs="Times New Roman"/>
          <w:color w:val="000000"/>
          <w:sz w:val="28"/>
          <w:szCs w:val="28"/>
          <w:shd w:val="clear" w:color="auto" w:fill="FFFFFF"/>
          <w:vertAlign w:val="subscript"/>
        </w:rPr>
        <w:t>2</w:t>
      </w:r>
      <w:r>
        <w:rPr>
          <w:rFonts w:ascii="Times New Roman" w:hAnsi="Times New Roman" w:eastAsia="Arial" w:cs="Times New Roman"/>
          <w:color w:val="000000"/>
          <w:sz w:val="28"/>
          <w:szCs w:val="28"/>
          <w:shd w:val="clear" w:color="auto" w:fill="FFFFFF"/>
        </w:rPr>
        <w:t>. </w:t>
      </w:r>
      <w:r>
        <w:rPr>
          <w:rFonts w:ascii="Times New Roman" w:hAnsi="Times New Roman" w:eastAsia="Arial" w:cs="Times New Roman"/>
          <w:color w:val="000000"/>
          <w:sz w:val="28"/>
          <w:szCs w:val="28"/>
          <w:shd w:val="clear" w:color="auto" w:fill="FFFFFF"/>
        </w:rPr>
        <w:tab/>
      </w:r>
      <w:r>
        <w:rPr>
          <w:rFonts w:ascii="Times New Roman" w:hAnsi="Times New Roman" w:eastAsia="Arial" w:cs="Times New Roman"/>
          <w:color w:val="000000"/>
          <w:sz w:val="28"/>
          <w:szCs w:val="28"/>
          <w:shd w:val="clear" w:color="auto" w:fill="FFFFFF"/>
        </w:rPr>
        <w:tab/>
      </w:r>
      <w:r>
        <w:rPr>
          <w:rFonts w:ascii="Times New Roman" w:hAnsi="Times New Roman" w:eastAsia="Arial" w:cs="Times New Roman"/>
          <w:color w:val="000000"/>
          <w:sz w:val="28"/>
          <w:szCs w:val="28"/>
          <w:shd w:val="clear" w:color="auto" w:fill="FFFFFF"/>
        </w:rPr>
        <w:tab/>
      </w:r>
    </w:p>
    <w:p w14:paraId="7F9D2325">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Câu 14: </w:t>
      </w:r>
      <w:r>
        <w:rPr>
          <w:rFonts w:ascii="Times New Roman" w:hAnsi="Times New Roman" w:eastAsia="Times New Roman" w:cs="Times New Roman"/>
          <w:sz w:val="28"/>
          <w:szCs w:val="28"/>
        </w:rPr>
        <w:t>Một bạn học sinh có những phát biểu sau:</w:t>
      </w:r>
    </w:p>
    <w:p w14:paraId="4A5A51C7">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a, Dòng điện chỉ là dòng chuyển dời có hướng của các electron. </w:t>
      </w:r>
    </w:p>
    <w:p w14:paraId="06002B91">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Acquy là nguồn điện, có thể tạo ra dòng điện làm sáng bóng đèn.</w:t>
      </w:r>
    </w:p>
    <w:p w14:paraId="4F941F35">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Khi cọ xát đũa thủy tinh vào vải lụa thì electron từ đũa thủy tinh dịch chuyển sang vải lụa.</w:t>
      </w:r>
    </w:p>
    <w:p w14:paraId="007E23AD">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Sét là sự phóng điện giữa hai đám mây tích điện trái dấu hoặc giữa đám mây tích điện với mặt đất.</w:t>
      </w:r>
    </w:p>
    <w:p w14:paraId="022B5B26">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Câu 15: </w:t>
      </w:r>
      <w:r>
        <w:rPr>
          <w:rFonts w:ascii="Times New Roman" w:hAnsi="Times New Roman" w:eastAsia="Times New Roman" w:cs="Times New Roman"/>
          <w:sz w:val="28"/>
          <w:szCs w:val="28"/>
        </w:rPr>
        <w:t>Những phát biểu sau đúng hay sai?</w:t>
      </w:r>
    </w:p>
    <w:p w14:paraId="5454763B">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Hệ thần kinh ở người gồm bộ phận trung ương và bộ phận ngoại biên.</w:t>
      </w:r>
    </w:p>
    <w:p w14:paraId="474887F7">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Ma túy là chất gây nghiện và tổn thương đối với hệ thần kinh, giảm sút sức khỏe.</w:t>
      </w:r>
    </w:p>
    <w:p w14:paraId="4494E7BF">
      <w:pPr>
        <w:spacing w:after="0" w:line="240" w:lineRule="auto"/>
        <w:jc w:val="both"/>
        <w:rPr>
          <w:rFonts w:ascii="Times New Roman" w:hAnsi="Times New Roman" w:eastAsia="Times New Roman" w:cs="Times New Roman"/>
          <w:color w:val="000000"/>
          <w:sz w:val="28"/>
          <w:szCs w:val="28"/>
          <w:shd w:val="clear" w:color="auto" w:fill="FFFFFF"/>
        </w:rPr>
      </w:pPr>
      <w:r>
        <w:rPr>
          <w:rFonts w:ascii="Times New Roman" w:hAnsi="Times New Roman" w:eastAsia="Times New Roman" w:cs="Times New Roman"/>
          <w:sz w:val="28"/>
          <w:szCs w:val="28"/>
        </w:rPr>
        <w:t xml:space="preserve">c, Để </w:t>
      </w:r>
      <w:r>
        <w:rPr>
          <w:rFonts w:ascii="Times New Roman" w:hAnsi="Times New Roman" w:eastAsia="Times New Roman" w:cs="Times New Roman"/>
          <w:color w:val="000000"/>
          <w:sz w:val="28"/>
          <w:szCs w:val="28"/>
          <w:shd w:val="clear" w:color="auto" w:fill="FFFFFF"/>
        </w:rPr>
        <w:t>phòng tránh bệnh viêm tai giữa, ù tai chúng ta cần thường xuyên dùng vật sắc nhọn để lấy ráy tai.</w:t>
      </w:r>
    </w:p>
    <w:p w14:paraId="1F8B5C23">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color w:val="000000"/>
          <w:sz w:val="28"/>
          <w:szCs w:val="28"/>
          <w:shd w:val="clear" w:color="auto" w:fill="FFFFFF"/>
        </w:rPr>
        <w:t xml:space="preserve">d, Học sinh cần học tập ở nơi đủ ánh sáng, bổ sung đầy đủ dinh dưỡng, hạn chế xem tivi hoặc điện thoại quá gần... có thể giúp phòng tránh tật cận thị. </w:t>
      </w:r>
    </w:p>
    <w:p w14:paraId="405A64B6">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Phần III. Trắc nghiệm trả lời ngắn </w:t>
      </w:r>
      <w:r>
        <w:rPr>
          <w:rFonts w:ascii="Times New Roman" w:hAnsi="Times New Roman" w:eastAsia="Times New Roman" w:cs="Times New Roman"/>
          <w:i/>
          <w:iCs/>
          <w:sz w:val="28"/>
          <w:szCs w:val="28"/>
        </w:rPr>
        <w:t xml:space="preserve">(1,0 điểm)           </w:t>
      </w:r>
    </w:p>
    <w:p w14:paraId="66D66438">
      <w:pPr>
        <w:spacing w:after="0" w:line="240" w:lineRule="auto"/>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 xml:space="preserve">          Học sinh trả lời từ câu 16 đến câu 18 và ghi đáp án vào bài làm.</w:t>
      </w:r>
    </w:p>
    <w:p w14:paraId="49CFAAD5">
      <w:pPr>
        <w:spacing w:after="0" w:line="240" w:lineRule="auto"/>
        <w:rPr>
          <w:rFonts w:ascii="Times New Roman" w:hAnsi="Times New Roman" w:eastAsia="Times New Roman" w:cs="Times New Roman"/>
          <w:iCs/>
          <w:sz w:val="28"/>
          <w:szCs w:val="28"/>
        </w:rPr>
      </w:pPr>
      <w:r>
        <w:rPr>
          <w:rFonts w:ascii="Times New Roman" w:hAnsi="Times New Roman" w:eastAsia="Times New Roman" w:cs="Times New Roman"/>
          <w:b/>
          <w:iCs/>
          <w:sz w:val="28"/>
          <w:szCs w:val="28"/>
        </w:rPr>
        <w:t xml:space="preserve">Câu 16: </w:t>
      </w:r>
      <w:r>
        <w:rPr>
          <w:rFonts w:ascii="Times New Roman" w:hAnsi="Times New Roman" w:eastAsia="Times New Roman" w:cs="Times New Roman"/>
          <w:iCs/>
          <w:sz w:val="28"/>
          <w:szCs w:val="28"/>
        </w:rPr>
        <w:t xml:space="preserve">Trong quá trình thực hành tìm hiểu tính chất hóa học của oxide, bạn Minh nhận thấy ZnO có khả năng </w:t>
      </w:r>
      <w:r>
        <w:rPr>
          <w:rFonts w:ascii="Times New Roman" w:hAnsi="Times New Roman" w:eastAsia="Times New Roman" w:cs="Times New Roman"/>
          <w:bCs/>
          <w:sz w:val="28"/>
          <w:szCs w:val="28"/>
        </w:rPr>
        <w:t>tác dụng được với cả dung dịch acid, dung dịch base tạo thành muối và nước</w:t>
      </w:r>
      <w:r>
        <w:rPr>
          <w:rFonts w:ascii="Times New Roman" w:hAnsi="Times New Roman" w:eastAsia="Times New Roman" w:cs="Times New Roman"/>
          <w:iCs/>
          <w:sz w:val="28"/>
          <w:szCs w:val="28"/>
        </w:rPr>
        <w:t>. Vậy ZnO thuộc loại oxide nào?</w:t>
      </w:r>
    </w:p>
    <w:p w14:paraId="3ED99C33">
      <w:pPr>
        <w:tabs>
          <w:tab w:val="left" w:pos="6489"/>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b/>
          <w:iCs/>
          <w:sz w:val="28"/>
          <w:szCs w:val="28"/>
        </w:rPr>
        <w:t xml:space="preserve">Câu 17: </w:t>
      </w:r>
      <w:r>
        <w:rPr>
          <w:rFonts w:ascii="Times New Roman" w:hAnsi="Times New Roman" w:eastAsia="Times New Roman" w:cs="Times New Roman"/>
          <w:sz w:val="28"/>
          <w:szCs w:val="28"/>
        </w:rPr>
        <w:t xml:space="preserve">Khi có dòng điện chạy qua một bóng đèn điện, bóng đèn sẽ phát sáng đồng thời nóng lên. Như vậy hai tác dụng của dòng điện cùng phát huy một lúc. Hỏi trong hai tác dụng trên tác dụng nào là quan trọng hơn? </w:t>
      </w:r>
    </w:p>
    <w:p w14:paraId="3D4A1CCE">
      <w:pPr>
        <w:tabs>
          <w:tab w:val="left" w:pos="6489"/>
        </w:tabs>
        <w:spacing w:after="0" w:line="240" w:lineRule="auto"/>
        <w:jc w:val="both"/>
        <w:rPr>
          <w:rFonts w:ascii="Times New Roman" w:hAnsi="Times New Roman" w:eastAsia="Times New Roman" w:cs="Times New Roman"/>
          <w:b/>
          <w:sz w:val="28"/>
          <w:szCs w:val="28"/>
        </w:rPr>
      </w:pPr>
    </w:p>
    <w:p w14:paraId="5F3FE13A">
      <w:pPr>
        <w:tabs>
          <w:tab w:val="left" w:pos="6489"/>
        </w:tabs>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Câu 18: </w:t>
      </w:r>
    </w:p>
    <w:p w14:paraId="30B05878">
      <w:pPr>
        <w:tabs>
          <w:tab w:val="left" w:pos="6489"/>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Hoạt động của tuyến mồ hôi; hoạt động co, dãn của mạch máu dưới da; co, dãn chân lông giúp thực hiện vai trò nào của da?</w:t>
      </w:r>
    </w:p>
    <w:p w14:paraId="783ECABB">
      <w:pPr>
        <w:tabs>
          <w:tab w:val="left" w:pos="6489"/>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Trang điểm thường xuyên, lạm dụng kem phấn, để lớp trang điểm trên da quá lâu (gây bịt kín lỗ chân lông và các lỗ tiết chất nhờn) có thể ảnh hưởng đến chức năng nào của da?</w:t>
      </w:r>
    </w:p>
    <w:p w14:paraId="1BF471A8">
      <w:pPr>
        <w:spacing w:after="0" w:line="240" w:lineRule="auto"/>
        <w:rPr>
          <w:rFonts w:ascii="Times New Roman" w:hAnsi="Times New Roman" w:eastAsia="Times New Roman" w:cs="Times New Roman"/>
          <w:b/>
          <w:bCs/>
          <w:sz w:val="28"/>
          <w:szCs w:val="28"/>
        </w:rPr>
      </w:pPr>
    </w:p>
    <w:p w14:paraId="0BB8E81E">
      <w:pPr>
        <w:spacing w:after="0" w:line="240" w:lineRule="auto"/>
        <w:rPr>
          <w:rFonts w:ascii="Times New Roman" w:hAnsi="Times New Roman" w:eastAsia="Times New Roman" w:cs="Times New Roman"/>
          <w:i/>
          <w:iCs/>
          <w:sz w:val="28"/>
          <w:szCs w:val="28"/>
        </w:rPr>
      </w:pPr>
      <w:r>
        <w:rPr>
          <w:rFonts w:ascii="Times New Roman" w:hAnsi="Times New Roman" w:eastAsia="Times New Roman" w:cs="Times New Roman"/>
          <w:b/>
          <w:bCs/>
          <w:sz w:val="28"/>
          <w:szCs w:val="28"/>
        </w:rPr>
        <w:t xml:space="preserve">Phần IV. Tự luận </w:t>
      </w:r>
      <w:r>
        <w:rPr>
          <w:rFonts w:ascii="Times New Roman" w:hAnsi="Times New Roman" w:eastAsia="Times New Roman" w:cs="Times New Roman"/>
          <w:i/>
          <w:iCs/>
          <w:sz w:val="28"/>
          <w:szCs w:val="28"/>
        </w:rPr>
        <w:t xml:space="preserve">(3,0 điểm)     </w:t>
      </w:r>
    </w:p>
    <w:p w14:paraId="4FAD6F36">
      <w:pPr>
        <w:spacing w:after="0" w:line="240" w:lineRule="auto"/>
        <w:rPr>
          <w:rFonts w:ascii="Times New Roman" w:hAnsi="Times New Roman" w:eastAsia="Times New Roman" w:cs="Times New Roman"/>
          <w:i/>
          <w:iCs/>
          <w:sz w:val="28"/>
          <w:szCs w:val="28"/>
        </w:rPr>
      </w:pPr>
      <w:r>
        <w:rPr>
          <w:rFonts w:ascii="Times New Roman" w:hAnsi="Times New Roman" w:eastAsia="Times New Roman" w:cs="Times New Roman"/>
          <w:b/>
          <w:iCs/>
          <w:sz w:val="28"/>
          <w:szCs w:val="28"/>
        </w:rPr>
        <w:t xml:space="preserve">Câu 19: </w:t>
      </w:r>
      <w:r>
        <w:rPr>
          <w:rFonts w:ascii="Times New Roman" w:hAnsi="Times New Roman" w:eastAsia="Times New Roman" w:cs="Times New Roman"/>
          <w:i/>
          <w:iCs/>
          <w:sz w:val="28"/>
          <w:szCs w:val="28"/>
        </w:rPr>
        <w:t>(1,0 điểm)</w:t>
      </w:r>
    </w:p>
    <w:p w14:paraId="4B9039D1">
      <w:pPr>
        <w:tabs>
          <w:tab w:val="left" w:pos="283"/>
          <w:tab w:val="left" w:pos="2835"/>
          <w:tab w:val="left" w:pos="5386"/>
          <w:tab w:val="left" w:pos="7937"/>
        </w:tabs>
        <w:spacing w:after="0" w:line="240" w:lineRule="auto"/>
        <w:rPr>
          <w:rFonts w:ascii="Times New Roman" w:hAnsi="Times New Roman" w:eastAsia="Times New Roman" w:cs="Times New Roman"/>
          <w:sz w:val="28"/>
          <w:szCs w:val="28"/>
          <w:lang w:val="it-IT"/>
        </w:rPr>
      </w:pPr>
      <w:r>
        <w:rPr>
          <w:rFonts w:ascii="Times New Roman" w:hAnsi="Times New Roman" w:eastAsia="Times New Roman" w:cs="Times New Roman"/>
          <w:bCs/>
          <w:iCs/>
          <w:sz w:val="28"/>
          <w:szCs w:val="28"/>
        </w:rPr>
        <w:t>Nêu cách nhận biết ba dung dịch: HCl, H</w:t>
      </w:r>
      <w:r>
        <w:rPr>
          <w:rFonts w:ascii="Times New Roman" w:hAnsi="Times New Roman" w:eastAsia="Times New Roman" w:cs="Times New Roman"/>
          <w:bCs/>
          <w:iCs/>
          <w:sz w:val="28"/>
          <w:szCs w:val="28"/>
          <w:vertAlign w:val="subscript"/>
        </w:rPr>
        <w:t>2</w:t>
      </w:r>
      <w:r>
        <w:rPr>
          <w:rFonts w:ascii="Times New Roman" w:hAnsi="Times New Roman" w:eastAsia="Times New Roman" w:cs="Times New Roman"/>
          <w:bCs/>
          <w:iCs/>
          <w:sz w:val="28"/>
          <w:szCs w:val="28"/>
        </w:rPr>
        <w:t>SO</w:t>
      </w:r>
      <w:r>
        <w:rPr>
          <w:rFonts w:ascii="Times New Roman" w:hAnsi="Times New Roman" w:eastAsia="Times New Roman" w:cs="Times New Roman"/>
          <w:bCs/>
          <w:iCs/>
          <w:sz w:val="28"/>
          <w:szCs w:val="28"/>
          <w:vertAlign w:val="subscript"/>
        </w:rPr>
        <w:t>4</w:t>
      </w:r>
      <w:r>
        <w:rPr>
          <w:rFonts w:ascii="Times New Roman" w:hAnsi="Times New Roman" w:eastAsia="Times New Roman" w:cs="Times New Roman"/>
          <w:bCs/>
          <w:iCs/>
          <w:sz w:val="28"/>
          <w:szCs w:val="28"/>
        </w:rPr>
        <w:t>, Ca(OH)</w:t>
      </w:r>
      <w:r>
        <w:rPr>
          <w:rFonts w:ascii="Times New Roman" w:hAnsi="Times New Roman" w:eastAsia="Times New Roman" w:cs="Times New Roman"/>
          <w:bCs/>
          <w:iCs/>
          <w:sz w:val="28"/>
          <w:szCs w:val="28"/>
          <w:vertAlign w:val="subscript"/>
        </w:rPr>
        <w:t>2</w:t>
      </w:r>
      <w:r>
        <w:rPr>
          <w:rFonts w:ascii="Times New Roman" w:hAnsi="Times New Roman" w:eastAsia="Times New Roman" w:cs="Times New Roman"/>
          <w:bCs/>
          <w:iCs/>
          <w:sz w:val="28"/>
          <w:szCs w:val="28"/>
        </w:rPr>
        <w:t xml:space="preserve"> chỉ dùng giấy quỳ tím</w:t>
      </w:r>
      <w:r>
        <w:rPr>
          <w:rFonts w:ascii="Times New Roman" w:hAnsi="Times New Roman" w:eastAsia="Times New Roman" w:cs="Times New Roman"/>
          <w:b/>
          <w:sz w:val="28"/>
          <w:szCs w:val="28"/>
        </w:rPr>
        <w:t>.</w:t>
      </w:r>
    </w:p>
    <w:p w14:paraId="7706E089">
      <w:pPr>
        <w:tabs>
          <w:tab w:val="left" w:leader="dot" w:pos="10490"/>
        </w:tabs>
        <w:spacing w:after="0" w:line="240" w:lineRule="auto"/>
        <w:rPr>
          <w:rFonts w:ascii="Times New Roman" w:hAnsi="Times New Roman" w:eastAsia="Times New Roman" w:cs="Times New Roman"/>
          <w:b/>
          <w:sz w:val="28"/>
          <w:szCs w:val="28"/>
          <w:lang w:val="es-ES"/>
        </w:rPr>
      </w:pPr>
      <w:r>
        <w:rPr>
          <w:rFonts w:ascii="Times New Roman" w:hAnsi="Times New Roman" w:eastAsia="Times New Roman" w:cs="Times New Roman"/>
          <w:sz w:val="28"/>
          <w:szCs w:val="28"/>
        </w:rPr>
        <w:drawing>
          <wp:anchor distT="0" distB="0" distL="114300" distR="114300" simplePos="0" relativeHeight="251660288" behindDoc="0" locked="0" layoutInCell="1" allowOverlap="1">
            <wp:simplePos x="0" y="0"/>
            <wp:positionH relativeFrom="margin">
              <wp:posOffset>3794760</wp:posOffset>
            </wp:positionH>
            <wp:positionV relativeFrom="paragraph">
              <wp:posOffset>52705</wp:posOffset>
            </wp:positionV>
            <wp:extent cx="2028825" cy="1066800"/>
            <wp:effectExtent l="0" t="0" r="9525" b="0"/>
            <wp:wrapThrough wrapText="bothSides">
              <wp:wrapPolygon>
                <wp:start x="0" y="0"/>
                <wp:lineTo x="0" y="21214"/>
                <wp:lineTo x="21499" y="21214"/>
                <wp:lineTo x="2149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l="7562" t="1654" r="7667" b="5786"/>
                    <a:stretch>
                      <a:fillRect/>
                    </a:stretch>
                  </pic:blipFill>
                  <pic:spPr>
                    <a:xfrm>
                      <a:off x="0" y="0"/>
                      <a:ext cx="2028825" cy="1066800"/>
                    </a:xfrm>
                    <a:prstGeom prst="rect">
                      <a:avLst/>
                    </a:prstGeom>
                    <a:ln>
                      <a:noFill/>
                    </a:ln>
                  </pic:spPr>
                </pic:pic>
              </a:graphicData>
            </a:graphic>
          </wp:anchor>
        </w:drawing>
      </w:r>
      <w:r>
        <w:rPr>
          <w:rFonts w:ascii="Times New Roman" w:hAnsi="Times New Roman" w:cs="Times New Roman" w:eastAsiaTheme="minorEastAsia"/>
          <w:b/>
          <w:bCs/>
          <w:sz w:val="28"/>
          <w:szCs w:val="28"/>
          <w:lang w:val="it-CH"/>
        </w:rPr>
        <w:t>Câu 20:</w:t>
      </w:r>
      <w:r>
        <w:rPr>
          <w:rFonts w:ascii="Times New Roman" w:hAnsi="Times New Roman" w:eastAsia="Times New Roman" w:cs="Times New Roman"/>
          <w:b/>
          <w:sz w:val="28"/>
          <w:szCs w:val="28"/>
          <w:lang w:val="es-ES"/>
        </w:rPr>
        <w:t xml:space="preserve"> </w:t>
      </w:r>
      <w:r>
        <w:rPr>
          <w:rFonts w:ascii="Times New Roman" w:hAnsi="Times New Roman" w:eastAsia="Times New Roman" w:cs="Times New Roman"/>
          <w:i/>
          <w:iCs/>
          <w:sz w:val="28"/>
          <w:szCs w:val="28"/>
          <w:lang w:val="it-IT"/>
        </w:rPr>
        <w:t xml:space="preserve">(1,0 điểm) </w:t>
      </w:r>
      <w:r>
        <w:rPr>
          <w:rFonts w:ascii="Times New Roman" w:hAnsi="Times New Roman" w:eastAsia="Times New Roman" w:cs="Times New Roman"/>
          <w:sz w:val="28"/>
          <w:szCs w:val="28"/>
          <w:lang w:val="it-CH"/>
        </w:rPr>
        <w:t xml:space="preserve">Quan sát mặt số của ampe kế được vẽ trên </w:t>
      </w:r>
      <w:r>
        <w:rPr>
          <w:rFonts w:ascii="Times New Roman" w:hAnsi="Times New Roman" w:eastAsia="Times New Roman" w:cs="Times New Roman"/>
          <w:b/>
          <w:sz w:val="28"/>
          <w:szCs w:val="28"/>
          <w:lang w:val="it-CH"/>
        </w:rPr>
        <w:t>Hình L1</w:t>
      </w:r>
      <w:r>
        <w:rPr>
          <w:rFonts w:ascii="Times New Roman" w:hAnsi="Times New Roman" w:eastAsia="Times New Roman" w:cs="Times New Roman"/>
          <w:sz w:val="28"/>
          <w:szCs w:val="28"/>
          <w:lang w:val="it-CH"/>
        </w:rPr>
        <w:t xml:space="preserve"> và cho biết:</w:t>
      </w:r>
      <w:r>
        <w:rPr>
          <w:rFonts w:ascii="Times New Roman" w:hAnsi="Times New Roman" w:eastAsia="Times New Roman" w:cs="Times New Roman"/>
          <w:sz w:val="28"/>
          <w:szCs w:val="28"/>
          <w:lang w:val="it-CH"/>
        </w:rPr>
        <w:br w:type="textWrapping"/>
      </w:r>
      <w:r>
        <w:rPr>
          <w:rFonts w:ascii="Times New Roman" w:hAnsi="Times New Roman" w:eastAsia="Times New Roman" w:cs="Times New Roman"/>
          <w:sz w:val="28"/>
          <w:szCs w:val="28"/>
          <w:lang w:val="it-CH"/>
        </w:rPr>
        <w:t>a. Đơn vị đo cường độ dòng điện mà ampe kế có thể đo được?</w:t>
      </w:r>
      <w:r>
        <w:rPr>
          <w:rFonts w:ascii="Times New Roman" w:hAnsi="Times New Roman" w:eastAsia="Times New Roman" w:cs="Times New Roman"/>
          <w:sz w:val="28"/>
          <w:szCs w:val="28"/>
          <w:lang w:val="it-CH"/>
        </w:rPr>
        <w:br w:type="textWrapping"/>
      </w:r>
      <w:r>
        <w:rPr>
          <w:rFonts w:ascii="Times New Roman" w:hAnsi="Times New Roman" w:eastAsia="Times New Roman" w:cs="Times New Roman"/>
          <w:sz w:val="28"/>
          <w:szCs w:val="28"/>
          <w:lang w:val="it-CH"/>
        </w:rPr>
        <w:t>b. Giới hạn đo của ampe kế.</w:t>
      </w:r>
    </w:p>
    <w:p w14:paraId="5DE0F143">
      <w:pPr>
        <w:tabs>
          <w:tab w:val="left" w:pos="6489"/>
        </w:tabs>
        <w:spacing w:after="0" w:line="240" w:lineRule="auto"/>
        <w:rPr>
          <w:rFonts w:ascii="Times New Roman" w:hAnsi="Times New Roman" w:eastAsia="Times New Roman" w:cs="Times New Roman"/>
          <w:sz w:val="28"/>
          <w:szCs w:val="28"/>
          <w:lang w:val="it-CH"/>
        </w:rPr>
      </w:pPr>
      <w:r>
        <w:rPr>
          <w:rFonts w:ascii="Times New Roman" w:hAnsi="Times New Roman" w:eastAsia="Times New Roman" w:cs="Times New Roman"/>
          <w:sz w:val="28"/>
          <w:szCs w:val="28"/>
          <w:lang w:val="it-CH"/>
        </w:rPr>
        <w:t>c. Kim của ampe kế ở vị trí (1) chỉ giá trị bao nhiêu?</w:t>
      </w:r>
    </w:p>
    <w:p w14:paraId="19947D2C">
      <w:pPr>
        <w:tabs>
          <w:tab w:val="left" w:pos="6489"/>
        </w:tabs>
        <w:spacing w:after="0" w:line="240" w:lineRule="auto"/>
        <w:rPr>
          <w:rFonts w:ascii="Times New Roman" w:hAnsi="Times New Roman" w:eastAsia="Times New Roman" w:cs="Times New Roman"/>
          <w:sz w:val="28"/>
          <w:szCs w:val="28"/>
          <w:lang w:val="it-CH"/>
        </w:rPr>
      </w:pPr>
      <w:r>
        <w:rPr>
          <w:rFonts w:ascii="Times New Roman" w:hAnsi="Times New Roman" w:eastAsia="Times New Roman" w:cs="Times New Roman"/>
          <w:sz w:val="28"/>
          <w:szCs w:val="28"/>
        </w:rPr>
        <mc:AlternateContent>
          <mc:Choice Requires="wps">
            <w:drawing>
              <wp:anchor distT="0" distB="0" distL="114300" distR="114300" simplePos="0" relativeHeight="251662336" behindDoc="0" locked="0" layoutInCell="1" allowOverlap="1">
                <wp:simplePos x="0" y="0"/>
                <wp:positionH relativeFrom="column">
                  <wp:posOffset>4443095</wp:posOffset>
                </wp:positionH>
                <wp:positionV relativeFrom="paragraph">
                  <wp:posOffset>8255</wp:posOffset>
                </wp:positionV>
                <wp:extent cx="847725" cy="26670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847725" cy="266700"/>
                        </a:xfrm>
                        <a:prstGeom prst="rect">
                          <a:avLst/>
                        </a:prstGeom>
                        <a:solidFill>
                          <a:sysClr val="window" lastClr="FFFFFF"/>
                        </a:solidFill>
                        <a:ln w="6350">
                          <a:noFill/>
                        </a:ln>
                      </wps:spPr>
                      <wps:txbx>
                        <w:txbxContent>
                          <w:p w14:paraId="31BB36F1">
                            <w:pPr>
                              <w:rPr>
                                <w:rFonts w:ascii="Times New Roman" w:hAnsi="Times New Roman"/>
                                <w:b/>
                                <w:sz w:val="26"/>
                                <w:szCs w:val="26"/>
                              </w:rPr>
                            </w:pPr>
                            <w:r>
                              <w:rPr>
                                <w:rFonts w:ascii="Times New Roman" w:hAnsi="Times New Roman"/>
                                <w:b/>
                                <w:sz w:val="26"/>
                                <w:szCs w:val="26"/>
                              </w:rPr>
                              <w:t>Hình L1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9.85pt;margin-top:0.65pt;height:21pt;width:66.75pt;z-index:251662336;mso-width-relative:page;mso-height-relative:page;" fillcolor="#FFFFFF" filled="t" stroked="f" coordsize="21600,21600" o:gfxdata="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MEYoT7VAAAACAEAAA8AAAAAAAAAAQAg&#10;AAAAIgAAAGRycy9kb3ducmV2LnhtbFBLAQIUABQAAAAIAIdO4kDf+YZWSgIAAJ0EAAAOAAAAAAAA&#10;AAEAIAAAACQBAABkcnMvZTJvRG9jLnhtbFBLBQYAAAAABgAGAFkBAADgBQAAAAA=&#10;">
                <v:fill on="t" focussize="0,0"/>
                <v:stroke on="f" weight="0.5pt"/>
                <v:imagedata o:title=""/>
                <o:lock v:ext="edit" aspectratio="f"/>
                <v:textbox>
                  <w:txbxContent>
                    <w:p w14:paraId="31BB36F1">
                      <w:pPr>
                        <w:rPr>
                          <w:rFonts w:ascii="Times New Roman" w:hAnsi="Times New Roman"/>
                          <w:b/>
                          <w:sz w:val="26"/>
                          <w:szCs w:val="26"/>
                        </w:rPr>
                      </w:pPr>
                      <w:r>
                        <w:rPr>
                          <w:rFonts w:ascii="Times New Roman" w:hAnsi="Times New Roman"/>
                          <w:b/>
                          <w:sz w:val="26"/>
                          <w:szCs w:val="26"/>
                        </w:rPr>
                        <w:t>Hình L1</w:t>
                      </w:r>
                    </w:p>
                  </w:txbxContent>
                </v:textbox>
              </v:shape>
            </w:pict>
          </mc:Fallback>
        </mc:AlternateContent>
      </w:r>
      <w:r>
        <w:rPr>
          <w:rFonts w:ascii="Times New Roman" w:hAnsi="Times New Roman" w:eastAsia="Times New Roman" w:cs="Times New Roman"/>
          <w:sz w:val="28"/>
          <w:szCs w:val="28"/>
          <w:lang w:val="it-CH"/>
        </w:rPr>
        <w:t>d. Kim của ampe kế ở vị trí (2) chỉ giá trị bao nhiêu?</w:t>
      </w:r>
    </w:p>
    <w:p w14:paraId="7092AEB0">
      <w:pPr>
        <w:spacing w:after="0" w:line="240" w:lineRule="auto"/>
        <w:jc w:val="both"/>
        <w:rPr>
          <w:rFonts w:ascii="Times New Roman" w:hAnsi="Times New Roman" w:cs="Times New Roman" w:eastAsiaTheme="minorEastAsia"/>
          <w:b/>
          <w:bCs/>
          <w:sz w:val="28"/>
          <w:szCs w:val="28"/>
          <w:lang w:val="it-CH"/>
        </w:rPr>
      </w:pPr>
    </w:p>
    <w:p w14:paraId="46448E7F">
      <w:pPr>
        <w:spacing w:after="0" w:line="240" w:lineRule="auto"/>
        <w:jc w:val="both"/>
        <w:rPr>
          <w:rFonts w:ascii="Times New Roman" w:hAnsi="Times New Roman" w:cs="Times New Roman" w:eastAsiaTheme="minorEastAsia"/>
          <w:b/>
          <w:bCs/>
          <w:sz w:val="28"/>
          <w:szCs w:val="28"/>
          <w:lang w:val="it-CH"/>
        </w:rPr>
      </w:pPr>
      <w:r>
        <w:rPr>
          <w:rFonts w:ascii="Times New Roman" w:hAnsi="Times New Roman" w:eastAsia="Times New Roman" w:cs="Times New Roman"/>
          <w:sz w:val="28"/>
          <w:szCs w:val="28"/>
        </w:rPr>
        <w:drawing>
          <wp:anchor distT="0" distB="0" distL="114300" distR="114300" simplePos="0" relativeHeight="251661312" behindDoc="0" locked="0" layoutInCell="1" allowOverlap="1">
            <wp:simplePos x="0" y="0"/>
            <wp:positionH relativeFrom="column">
              <wp:posOffset>3804920</wp:posOffset>
            </wp:positionH>
            <wp:positionV relativeFrom="paragraph">
              <wp:posOffset>7620</wp:posOffset>
            </wp:positionV>
            <wp:extent cx="1967865" cy="1076325"/>
            <wp:effectExtent l="0" t="0" r="0" b="9525"/>
            <wp:wrapThrough wrapText="bothSides">
              <wp:wrapPolygon>
                <wp:start x="0" y="0"/>
                <wp:lineTo x="0" y="21409"/>
                <wp:lineTo x="21328" y="21409"/>
                <wp:lineTo x="21328" y="0"/>
                <wp:lineTo x="0" y="0"/>
              </wp:wrapPolygon>
            </wp:wrapThrough>
            <wp:docPr id="2" name="Picture 2" descr="Ai có khả năng mắc bướu c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i có khả năng mắc bướu cổ?"/>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7865" cy="1076325"/>
                    </a:xfrm>
                    <a:prstGeom prst="rect">
                      <a:avLst/>
                    </a:prstGeom>
                    <a:noFill/>
                    <a:ln>
                      <a:noFill/>
                    </a:ln>
                  </pic:spPr>
                </pic:pic>
              </a:graphicData>
            </a:graphic>
          </wp:anchor>
        </w:drawing>
      </w:r>
    </w:p>
    <w:p w14:paraId="4F1B8204">
      <w:pPr>
        <w:spacing w:after="0" w:line="240" w:lineRule="auto"/>
        <w:jc w:val="both"/>
        <w:rPr>
          <w:rFonts w:ascii="Times New Roman" w:hAnsi="Times New Roman" w:eastAsia="Times New Roman" w:cs="Times New Roman"/>
          <w:sz w:val="28"/>
          <w:szCs w:val="28"/>
          <w:lang w:val="it-CH"/>
        </w:rPr>
      </w:pPr>
      <w:r>
        <w:rPr>
          <w:rFonts w:ascii="Times New Roman" w:hAnsi="Times New Roman" w:cs="Times New Roman" w:eastAsiaTheme="minorEastAsia"/>
          <w:b/>
          <w:bCs/>
          <w:sz w:val="28"/>
          <w:szCs w:val="28"/>
          <w:lang w:val="it-CH"/>
        </w:rPr>
        <w:t>Câu 21:</w:t>
      </w:r>
      <w:r>
        <w:rPr>
          <w:rFonts w:ascii="Times New Roman" w:hAnsi="Times New Roman" w:eastAsia="Times New Roman" w:cs="Times New Roman"/>
          <w:b/>
          <w:sz w:val="28"/>
          <w:szCs w:val="28"/>
          <w:lang w:val="es-ES"/>
        </w:rPr>
        <w:t xml:space="preserve"> </w:t>
      </w:r>
      <w:r>
        <w:rPr>
          <w:rFonts w:ascii="Times New Roman" w:hAnsi="Times New Roman" w:eastAsia="Times New Roman" w:cs="Times New Roman"/>
          <w:i/>
          <w:iCs/>
          <w:sz w:val="28"/>
          <w:szCs w:val="28"/>
          <w:lang w:val="it-CH"/>
        </w:rPr>
        <w:t xml:space="preserve">(1,0 điểm) </w:t>
      </w:r>
      <w:r>
        <w:rPr>
          <w:rFonts w:ascii="Times New Roman" w:hAnsi="Times New Roman" w:eastAsia="Times New Roman" w:cs="Times New Roman"/>
          <w:iCs/>
          <w:sz w:val="28"/>
          <w:szCs w:val="28"/>
          <w:lang w:val="it-CH"/>
        </w:rPr>
        <w:t xml:space="preserve">Quan sát </w:t>
      </w:r>
      <w:r>
        <w:rPr>
          <w:rFonts w:ascii="Times New Roman" w:hAnsi="Times New Roman" w:eastAsia="Times New Roman" w:cs="Times New Roman"/>
          <w:b/>
          <w:iCs/>
          <w:sz w:val="28"/>
          <w:szCs w:val="28"/>
          <w:lang w:val="it-CH"/>
        </w:rPr>
        <w:t>Hình S1</w:t>
      </w:r>
      <w:r>
        <w:rPr>
          <w:rFonts w:ascii="Times New Roman" w:hAnsi="Times New Roman" w:eastAsia="Times New Roman" w:cs="Times New Roman"/>
          <w:i/>
          <w:iCs/>
          <w:sz w:val="28"/>
          <w:szCs w:val="28"/>
          <w:lang w:val="it-CH"/>
        </w:rPr>
        <w:t xml:space="preserve"> </w:t>
      </w:r>
      <w:r>
        <w:rPr>
          <w:rFonts w:ascii="Times New Roman" w:hAnsi="Times New Roman" w:eastAsia="Times New Roman" w:cs="Times New Roman"/>
          <w:iCs/>
          <w:sz w:val="28"/>
          <w:szCs w:val="28"/>
          <w:lang w:val="it-CH"/>
        </w:rPr>
        <w:t>và c</w:t>
      </w:r>
      <w:r>
        <w:rPr>
          <w:rFonts w:ascii="Times New Roman" w:hAnsi="Times New Roman" w:eastAsia="Times New Roman" w:cs="Times New Roman"/>
          <w:sz w:val="28"/>
          <w:szCs w:val="28"/>
          <w:lang w:val="it-CH"/>
        </w:rPr>
        <w:t>ho biết:</w:t>
      </w:r>
    </w:p>
    <w:p w14:paraId="6D57B229">
      <w:pPr>
        <w:spacing w:after="0" w:line="240" w:lineRule="auto"/>
        <w:jc w:val="both"/>
        <w:rPr>
          <w:rFonts w:ascii="Times New Roman" w:hAnsi="Times New Roman" w:eastAsia="Times New Roman" w:cs="Times New Roman"/>
          <w:sz w:val="28"/>
          <w:szCs w:val="28"/>
          <w:lang w:val="it-CH"/>
        </w:rPr>
      </w:pPr>
      <w:r>
        <w:rPr>
          <w:rFonts w:ascii="Times New Roman" w:hAnsi="Times New Roman" w:eastAsia="Times New Roman" w:cs="Times New Roman"/>
          <w:sz w:val="28"/>
          <w:szCs w:val="28"/>
          <w:lang w:val="it-CH"/>
        </w:rPr>
        <w:t xml:space="preserve">a, Người có triệu chứng được thể hiện trong hình mắc bệnh gì? </w:t>
      </w:r>
    </w:p>
    <w:p w14:paraId="585ABF83">
      <w:pPr>
        <w:spacing w:after="0" w:line="240" w:lineRule="auto"/>
        <w:jc w:val="both"/>
        <w:rPr>
          <w:rFonts w:ascii="Times New Roman" w:hAnsi="Times New Roman" w:eastAsia="Times New Roman" w:cs="Times New Roman"/>
          <w:sz w:val="28"/>
          <w:szCs w:val="28"/>
          <w:lang w:val="it-CH"/>
        </w:rPr>
      </w:pPr>
      <w:r>
        <w:rPr>
          <w:rFonts w:ascii="Times New Roman" w:hAnsi="Times New Roman" w:eastAsia="Times New Roman" w:cs="Times New Roman"/>
          <w:sz w:val="28"/>
          <w:szCs w:val="28"/>
          <w:lang w:val="it-CH"/>
        </w:rPr>
        <w:t xml:space="preserve">b, Nguyên nhân chủ yếu gây bệnh? </w:t>
      </w:r>
    </w:p>
    <w:p w14:paraId="2C71DEBB">
      <w:pPr>
        <w:spacing w:after="0" w:line="240" w:lineRule="auto"/>
        <w:jc w:val="both"/>
        <w:rPr>
          <w:rFonts w:ascii="Times New Roman" w:hAnsi="Times New Roman" w:eastAsia="Times New Roman" w:cs="Times New Roman"/>
          <w:sz w:val="28"/>
          <w:szCs w:val="28"/>
          <w:lang w:val="it-CH"/>
        </w:rPr>
      </w:pPr>
      <w:r>
        <w:rPr>
          <w:rFonts w:ascii="Times New Roman" w:hAnsi="Times New Roman" w:eastAsia="Times New Roman" w:cs="Times New Roman"/>
          <w:sz w:val="28"/>
          <w:szCs w:val="28"/>
        </w:rPr>
        <mc:AlternateContent>
          <mc:Choice Requires="wps">
            <w:drawing>
              <wp:anchor distT="0" distB="0" distL="114300" distR="114300" simplePos="0" relativeHeight="251663360" behindDoc="0" locked="0" layoutInCell="1" allowOverlap="1">
                <wp:simplePos x="0" y="0"/>
                <wp:positionH relativeFrom="column">
                  <wp:posOffset>4429125</wp:posOffset>
                </wp:positionH>
                <wp:positionV relativeFrom="paragraph">
                  <wp:posOffset>169545</wp:posOffset>
                </wp:positionV>
                <wp:extent cx="847725" cy="266700"/>
                <wp:effectExtent l="0" t="0" r="9525" b="0"/>
                <wp:wrapNone/>
                <wp:docPr id="4" name="Text Box 4"/>
                <wp:cNvGraphicFramePr/>
                <a:graphic xmlns:a="http://schemas.openxmlformats.org/drawingml/2006/main">
                  <a:graphicData uri="http://schemas.microsoft.com/office/word/2010/wordprocessingShape">
                    <wps:wsp>
                      <wps:cNvSpPr txBox="1"/>
                      <wps:spPr>
                        <a:xfrm>
                          <a:off x="0" y="0"/>
                          <a:ext cx="847725" cy="266700"/>
                        </a:xfrm>
                        <a:prstGeom prst="rect">
                          <a:avLst/>
                        </a:prstGeom>
                        <a:solidFill>
                          <a:sysClr val="window" lastClr="FFFFFF"/>
                        </a:solidFill>
                        <a:ln w="6350">
                          <a:noFill/>
                        </a:ln>
                      </wps:spPr>
                      <wps:txbx>
                        <w:txbxContent>
                          <w:p w14:paraId="4D53F009">
                            <w:pPr>
                              <w:rPr>
                                <w:rFonts w:ascii="Times New Roman" w:hAnsi="Times New Roman"/>
                                <w:b/>
                                <w:sz w:val="26"/>
                                <w:szCs w:val="26"/>
                              </w:rPr>
                            </w:pPr>
                            <w:r>
                              <w:rPr>
                                <w:rFonts w:ascii="Times New Roman" w:hAnsi="Times New Roman"/>
                                <w:b/>
                                <w:sz w:val="26"/>
                                <w:szCs w:val="26"/>
                              </w:rPr>
                              <w:t>Hình S1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75pt;margin-top:13.35pt;height:21pt;width:66.75pt;z-index:251663360;mso-width-relative:page;mso-height-relative:page;" fillcolor="#FFFFFF" filled="t" stroked="f" coordsize="21600,21600" o:gfxdata="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YGUk3VAAAACQEAAA8AAAAAAAAAAQAg&#10;AAAAIgAAAGRycy9kb3ducmV2LnhtbFBLAQIUABQAAAAIAIdO4kAMrSkrSgIAAJ0EAAAOAAAAAAAA&#10;AAEAIAAAACQBAABkcnMvZTJvRG9jLnhtbFBLBQYAAAAABgAGAFkBAADgBQAAAAA=&#10;">
                <v:fill on="t" focussize="0,0"/>
                <v:stroke on="f" weight="0.5pt"/>
                <v:imagedata o:title=""/>
                <o:lock v:ext="edit" aspectratio="f"/>
                <v:textbox>
                  <w:txbxContent>
                    <w:p w14:paraId="4D53F009">
                      <w:pPr>
                        <w:rPr>
                          <w:rFonts w:ascii="Times New Roman" w:hAnsi="Times New Roman"/>
                          <w:b/>
                          <w:sz w:val="26"/>
                          <w:szCs w:val="26"/>
                        </w:rPr>
                      </w:pPr>
                      <w:r>
                        <w:rPr>
                          <w:rFonts w:ascii="Times New Roman" w:hAnsi="Times New Roman"/>
                          <w:b/>
                          <w:sz w:val="26"/>
                          <w:szCs w:val="26"/>
                        </w:rPr>
                        <w:t>Hình S1</w:t>
                      </w:r>
                    </w:p>
                  </w:txbxContent>
                </v:textbox>
              </v:shape>
            </w:pict>
          </mc:Fallback>
        </mc:AlternateContent>
      </w:r>
      <w:r>
        <w:rPr>
          <w:rFonts w:ascii="Times New Roman" w:hAnsi="Times New Roman" w:eastAsia="Times New Roman" w:cs="Times New Roman"/>
          <w:sz w:val="28"/>
          <w:szCs w:val="28"/>
          <w:lang w:val="it-CH"/>
        </w:rPr>
        <w:t>c, Nếu trẻ nhỏ mắc bệnh này sẽ dẫn đến hậy quả nào?</w:t>
      </w:r>
    </w:p>
    <w:tbl>
      <w:tblPr>
        <w:tblStyle w:val="3"/>
        <w:tblW w:w="10207" w:type="dxa"/>
        <w:tblInd w:w="-256" w:type="dxa"/>
        <w:tblLayout w:type="autofit"/>
        <w:tblCellMar>
          <w:top w:w="28" w:type="dxa"/>
          <w:left w:w="28" w:type="dxa"/>
          <w:bottom w:w="28" w:type="dxa"/>
          <w:right w:w="28" w:type="dxa"/>
        </w:tblCellMar>
      </w:tblPr>
      <w:tblGrid>
        <w:gridCol w:w="4253"/>
        <w:gridCol w:w="5954"/>
      </w:tblGrid>
      <w:tr w14:paraId="1C50D34B">
        <w:tblPrEx>
          <w:tblCellMar>
            <w:top w:w="28" w:type="dxa"/>
            <w:left w:w="28" w:type="dxa"/>
            <w:bottom w:w="28" w:type="dxa"/>
            <w:right w:w="28" w:type="dxa"/>
          </w:tblCellMar>
        </w:tblPrEx>
        <w:tc>
          <w:tcPr>
            <w:tcW w:w="4253" w:type="dxa"/>
          </w:tcPr>
          <w:p w14:paraId="4C20A1DE">
            <w:pPr>
              <w:tabs>
                <w:tab w:val="left" w:pos="284"/>
              </w:tabs>
              <w:spacing w:after="0" w:line="276" w:lineRule="auto"/>
              <w:rPr>
                <w:rFonts w:ascii="Times New Roman" w:hAnsi="Times New Roman" w:eastAsia="Times New Roman" w:cs="Times New Roman"/>
                <w:sz w:val="28"/>
                <w:szCs w:val="28"/>
              </w:rPr>
            </w:pPr>
          </w:p>
        </w:tc>
        <w:tc>
          <w:tcPr>
            <w:tcW w:w="5954" w:type="dxa"/>
          </w:tcPr>
          <w:p w14:paraId="560DBD12">
            <w:pPr>
              <w:tabs>
                <w:tab w:val="left" w:pos="284"/>
              </w:tabs>
              <w:spacing w:after="0" w:line="276" w:lineRule="auto"/>
              <w:jc w:val="center"/>
              <w:rPr>
                <w:rFonts w:ascii="Times New Roman" w:hAnsi="Times New Roman" w:eastAsia="Times New Roman" w:cs="Times New Roman"/>
                <w:b/>
                <w:bCs/>
                <w:sz w:val="28"/>
                <w:szCs w:val="28"/>
                <w:lang w:val="vi-VN"/>
              </w:rPr>
            </w:pPr>
          </w:p>
          <w:p w14:paraId="77CD110B">
            <w:pPr>
              <w:tabs>
                <w:tab w:val="left" w:pos="284"/>
              </w:tabs>
              <w:spacing w:after="0" w:line="276" w:lineRule="auto"/>
              <w:jc w:val="center"/>
              <w:rPr>
                <w:rFonts w:ascii="Times New Roman" w:hAnsi="Times New Roman" w:eastAsia="Times New Roman" w:cs="Times New Roman"/>
                <w:b/>
                <w:bCs/>
                <w:sz w:val="28"/>
                <w:szCs w:val="28"/>
                <w:lang w:val="vi-VN"/>
              </w:rPr>
            </w:pPr>
          </w:p>
          <w:p w14:paraId="1AEEA7DA">
            <w:pPr>
              <w:tabs>
                <w:tab w:val="left" w:pos="284"/>
              </w:tabs>
              <w:spacing w:after="0" w:line="276" w:lineRule="auto"/>
              <w:jc w:val="center"/>
              <w:rPr>
                <w:rFonts w:ascii="Times New Roman" w:hAnsi="Times New Roman" w:eastAsia="Times New Roman" w:cs="Times New Roman"/>
                <w:b/>
                <w:bCs/>
                <w:sz w:val="28"/>
                <w:szCs w:val="28"/>
                <w:lang w:val="vi-VN"/>
              </w:rPr>
            </w:pPr>
            <w:r>
              <w:rPr>
                <w:rFonts w:ascii="Times New Roman" w:hAnsi="Times New Roman" w:eastAsia="Times New Roman" w:cs="Times New Roman"/>
                <w:b/>
                <w:bCs/>
                <w:sz w:val="28"/>
                <w:szCs w:val="28"/>
                <w:lang w:val="vi-VN"/>
              </w:rPr>
              <w:t xml:space="preserve">HƯỚNG DẪN CHẤM ĐỀ KHẢO SÁT </w:t>
            </w:r>
          </w:p>
          <w:p w14:paraId="50AA26BE">
            <w:pPr>
              <w:tabs>
                <w:tab w:val="left" w:pos="284"/>
              </w:tabs>
              <w:spacing w:after="0" w:line="276" w:lineRule="auto"/>
              <w:jc w:val="center"/>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CHẤT LƯỢNG GIỮA HỌC KÌ II</w:t>
            </w:r>
          </w:p>
          <w:p w14:paraId="2A9D2AFB">
            <w:pPr>
              <w:tabs>
                <w:tab w:val="left" w:pos="284"/>
              </w:tabs>
              <w:spacing w:after="0" w:line="276" w:lineRule="auto"/>
              <w:jc w:val="center"/>
              <w:rPr>
                <w:rFonts w:hint="default" w:ascii="Times New Roman" w:hAnsi="Times New Roman" w:eastAsia="Times New Roman" w:cs="Times New Roman"/>
                <w:sz w:val="28"/>
                <w:szCs w:val="28"/>
                <w:lang w:val="en-US"/>
              </w:rPr>
            </w:pPr>
            <w:r>
              <w:rPr>
                <w:rFonts w:ascii="Times New Roman" w:hAnsi="Times New Roman" w:eastAsia="Times New Roman" w:cs="Times New Roman"/>
                <w:b/>
                <w:bCs/>
                <w:sz w:val="28"/>
                <w:szCs w:val="28"/>
              </w:rPr>
              <w:t>NĂM HỌC 202</w:t>
            </w:r>
            <w:r>
              <w:rPr>
                <w:rFonts w:hint="default" w:ascii="Times New Roman" w:hAnsi="Times New Roman" w:eastAsia="Times New Roman" w:cs="Times New Roman"/>
                <w:b/>
                <w:bCs/>
                <w:sz w:val="28"/>
                <w:szCs w:val="28"/>
                <w:lang w:val="en-US"/>
              </w:rPr>
              <w:t>5</w:t>
            </w:r>
            <w:r>
              <w:rPr>
                <w:rFonts w:ascii="Times New Roman" w:hAnsi="Times New Roman" w:eastAsia="Times New Roman" w:cs="Times New Roman"/>
                <w:b/>
                <w:bCs/>
                <w:sz w:val="28"/>
                <w:szCs w:val="28"/>
              </w:rPr>
              <w:t xml:space="preserve"> - 202</w:t>
            </w:r>
            <w:r>
              <w:rPr>
                <w:rFonts w:hint="default" w:ascii="Times New Roman" w:hAnsi="Times New Roman" w:eastAsia="Times New Roman" w:cs="Times New Roman"/>
                <w:b/>
                <w:bCs/>
                <w:sz w:val="28"/>
                <w:szCs w:val="28"/>
                <w:lang w:val="en-US"/>
              </w:rPr>
              <w:t>6</w:t>
            </w:r>
            <w:bookmarkStart w:id="0" w:name="_GoBack"/>
            <w:bookmarkEnd w:id="0"/>
          </w:p>
          <w:p w14:paraId="6A869E7F">
            <w:pPr>
              <w:tabs>
                <w:tab w:val="left" w:pos="284"/>
              </w:tabs>
              <w:spacing w:after="0" w:line="276" w:lineRule="auto"/>
              <w:jc w:val="center"/>
              <w:rPr>
                <w:rFonts w:ascii="Times New Roman" w:hAnsi="Times New Roman" w:eastAsia="Times New Roman" w:cs="Times New Roman"/>
                <w:sz w:val="28"/>
                <w:szCs w:val="28"/>
              </w:rPr>
            </w:pPr>
            <w:r>
              <w:rPr>
                <w:rFonts w:ascii="Times New Roman" w:hAnsi="Times New Roman" w:eastAsia="Times New Roman" w:cs="Times New Roman"/>
                <w:b/>
                <w:bCs/>
                <w:sz w:val="28"/>
                <w:szCs w:val="28"/>
              </w:rPr>
              <w:t>Môn KHTN lớp 8 THCS</w:t>
            </w:r>
          </w:p>
          <w:p w14:paraId="497B5AA2">
            <w:pPr>
              <w:tabs>
                <w:tab w:val="left" w:pos="284"/>
              </w:tabs>
              <w:spacing w:after="0" w:line="276" w:lineRule="auto"/>
              <w:jc w:val="center"/>
              <w:rPr>
                <w:rFonts w:ascii="Times New Roman" w:hAnsi="Times New Roman" w:eastAsia="Times New Roman" w:cs="Times New Roman"/>
                <w:sz w:val="28"/>
                <w:szCs w:val="28"/>
              </w:rPr>
            </w:pPr>
            <w:r>
              <w:rPr>
                <w:rFonts w:ascii="Times New Roman" w:hAnsi="Times New Roman" w:eastAsia="Times New Roman" w:cs="Times New Roman"/>
                <w:b/>
                <w:bCs/>
                <w:sz w:val="28"/>
                <w:szCs w:val="28"/>
              </w:rPr>
              <mc:AlternateContent>
                <mc:Choice Requires="wps">
                  <w:drawing>
                    <wp:anchor distT="0" distB="0" distL="114300" distR="114300" simplePos="0" relativeHeight="251664384" behindDoc="0" locked="0" layoutInCell="1" allowOverlap="1">
                      <wp:simplePos x="0" y="0"/>
                      <wp:positionH relativeFrom="column">
                        <wp:posOffset>933450</wp:posOffset>
                      </wp:positionH>
                      <wp:positionV relativeFrom="paragraph">
                        <wp:posOffset>202565</wp:posOffset>
                      </wp:positionV>
                      <wp:extent cx="1800225" cy="0"/>
                      <wp:effectExtent l="0" t="0" r="0" b="0"/>
                      <wp:wrapNone/>
                      <wp:docPr id="841872337"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w:pict>
                    <v:shape id="Straight Arrow Connector 5" o:spid="_x0000_s1026" o:spt="32" type="#_x0000_t32" style="position:absolute;left:0pt;margin-left:73.5pt;margin-top:15.95pt;height:0pt;width:141.75pt;z-index:251664384;mso-width-relative:page;mso-height-relative:page;" filled="f" stroked="t" coordsize="21600,21600" o:gfxdata="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5nlQD2AAAAAkBAAAP&#10;AAAAAAAAAAEAIAAAACIAAABkcnMvZG93bnJldi54bWxQSwECFAAUAAAACACHTuJAXRHrNN8BAADJ&#10;AwAADgAAAAAAAAABACAAAAAnAQAAZHJzL2Uyb0RvYy54bWxQSwUGAAAAAAYABgBZAQAAeAUAAAAA&#10;">
                      <v:fill on="f" focussize="0,0"/>
                      <v:stroke color="#000000" joinstyle="round"/>
                      <v:imagedata o:title=""/>
                      <o:lock v:ext="edit" aspectratio="f"/>
                    </v:shape>
                  </w:pict>
                </mc:Fallback>
              </mc:AlternateContent>
            </w:r>
            <w:r>
              <w:rPr>
                <w:rFonts w:ascii="Times New Roman" w:hAnsi="Times New Roman" w:eastAsia="Times New Roman" w:cs="Times New Roman"/>
                <w:i/>
                <w:iCs/>
                <w:sz w:val="28"/>
                <w:szCs w:val="28"/>
              </w:rPr>
              <w:t>Thời gian làm bài: 60 phút, không kể thời gian phát đề</w:t>
            </w:r>
          </w:p>
        </w:tc>
      </w:tr>
    </w:tbl>
    <w:p w14:paraId="63C6A0F0">
      <w:pPr>
        <w:tabs>
          <w:tab w:val="left" w:pos="284"/>
        </w:tabs>
        <w:spacing w:after="0" w:line="240" w:lineRule="auto"/>
        <w:rPr>
          <w:rFonts w:ascii="Times New Roman" w:hAnsi="Times New Roman" w:eastAsia="Times New Roman" w:cs="Times New Roman"/>
          <w:b/>
          <w:bCs/>
          <w:sz w:val="28"/>
          <w:szCs w:val="28"/>
        </w:rPr>
      </w:pPr>
    </w:p>
    <w:p w14:paraId="5618F5F9">
      <w:pPr>
        <w:tabs>
          <w:tab w:val="left" w:pos="284"/>
        </w:tabs>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Phần I. </w:t>
      </w:r>
      <w:r>
        <w:rPr>
          <w:rFonts w:ascii="Times New Roman" w:hAnsi="Times New Roman" w:eastAsia="Times New Roman" w:cs="Times New Roman"/>
          <w:i/>
          <w:iCs/>
          <w:sz w:val="28"/>
          <w:szCs w:val="28"/>
        </w:rPr>
        <w:t xml:space="preserve">(3,0 điểm) </w:t>
      </w:r>
      <w:r>
        <w:rPr>
          <w:rFonts w:ascii="Times New Roman" w:hAnsi="Times New Roman" w:eastAsia="Times New Roman" w:cs="Times New Roman"/>
          <w:b/>
          <w:bCs/>
          <w:sz w:val="28"/>
          <w:szCs w:val="28"/>
        </w:rPr>
        <w:t>Trắc nghiệm nhiều phương án lựa chọn</w:t>
      </w:r>
    </w:p>
    <w:p w14:paraId="16A122AF">
      <w:pPr>
        <w:tabs>
          <w:tab w:val="left" w:pos="284"/>
        </w:tabs>
        <w:spacing w:after="0" w:line="240" w:lineRule="auto"/>
        <w:jc w:val="center"/>
        <w:rPr>
          <w:rFonts w:ascii="Times New Roman" w:hAnsi="Times New Roman" w:eastAsia="Times New Roman" w:cs="Times New Roman"/>
          <w:i/>
          <w:sz w:val="28"/>
          <w:szCs w:val="28"/>
        </w:rPr>
      </w:pPr>
      <w:r>
        <w:rPr>
          <w:rFonts w:ascii="Times New Roman" w:hAnsi="Times New Roman" w:eastAsia="Times New Roman" w:cs="Times New Roman"/>
          <w:i/>
          <w:iCs/>
          <w:sz w:val="28"/>
          <w:szCs w:val="28"/>
        </w:rPr>
        <w:t>Mỗi câu trả lời đúng 0,25 điểm</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01"/>
        <w:gridCol w:w="800"/>
        <w:gridCol w:w="809"/>
        <w:gridCol w:w="809"/>
        <w:gridCol w:w="809"/>
        <w:gridCol w:w="675"/>
        <w:gridCol w:w="675"/>
        <w:gridCol w:w="675"/>
        <w:gridCol w:w="675"/>
        <w:gridCol w:w="675"/>
        <w:gridCol w:w="675"/>
        <w:gridCol w:w="675"/>
        <w:gridCol w:w="675"/>
      </w:tblGrid>
      <w:tr w14:paraId="4CD54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1" w:type="dxa"/>
          </w:tcPr>
          <w:p w14:paraId="3EBC4327">
            <w:pPr>
              <w:tabs>
                <w:tab w:val="left" w:pos="284"/>
              </w:tabs>
              <w:spacing w:after="0" w:line="240" w:lineRule="auto"/>
              <w:jc w:val="center"/>
              <w:rPr>
                <w:rFonts w:ascii="Times New Roman" w:hAnsi="Times New Roman" w:eastAsia="Times New Roman" w:cs="Times New Roman"/>
                <w:b/>
                <w:i/>
                <w:sz w:val="28"/>
                <w:szCs w:val="28"/>
                <w:lang w:val="vi-VN" w:eastAsia="ja-JP"/>
              </w:rPr>
            </w:pPr>
            <w:r>
              <w:rPr>
                <w:rFonts w:ascii="Times New Roman" w:hAnsi="Times New Roman" w:eastAsia="Times New Roman" w:cs="Times New Roman"/>
                <w:b/>
                <w:i/>
                <w:sz w:val="28"/>
                <w:szCs w:val="28"/>
                <w:lang w:val="vi-VN" w:eastAsia="ja-JP"/>
              </w:rPr>
              <w:t>Câu</w:t>
            </w:r>
          </w:p>
        </w:tc>
        <w:tc>
          <w:tcPr>
            <w:tcW w:w="800" w:type="dxa"/>
          </w:tcPr>
          <w:p w14:paraId="5769161E">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w:t>
            </w:r>
          </w:p>
        </w:tc>
        <w:tc>
          <w:tcPr>
            <w:tcW w:w="809" w:type="dxa"/>
          </w:tcPr>
          <w:p w14:paraId="75826CC3">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2</w:t>
            </w:r>
          </w:p>
        </w:tc>
        <w:tc>
          <w:tcPr>
            <w:tcW w:w="809" w:type="dxa"/>
          </w:tcPr>
          <w:p w14:paraId="27937C50">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3</w:t>
            </w:r>
          </w:p>
        </w:tc>
        <w:tc>
          <w:tcPr>
            <w:tcW w:w="809" w:type="dxa"/>
          </w:tcPr>
          <w:p w14:paraId="6014CC1F">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4</w:t>
            </w:r>
          </w:p>
        </w:tc>
        <w:tc>
          <w:tcPr>
            <w:tcW w:w="675" w:type="dxa"/>
          </w:tcPr>
          <w:p w14:paraId="18E7B0E8">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5</w:t>
            </w:r>
          </w:p>
        </w:tc>
        <w:tc>
          <w:tcPr>
            <w:tcW w:w="675" w:type="dxa"/>
          </w:tcPr>
          <w:p w14:paraId="0B7A807D">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6</w:t>
            </w:r>
          </w:p>
        </w:tc>
        <w:tc>
          <w:tcPr>
            <w:tcW w:w="675" w:type="dxa"/>
          </w:tcPr>
          <w:p w14:paraId="759FE478">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7</w:t>
            </w:r>
          </w:p>
        </w:tc>
        <w:tc>
          <w:tcPr>
            <w:tcW w:w="675" w:type="dxa"/>
          </w:tcPr>
          <w:p w14:paraId="120CBE1E">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8</w:t>
            </w:r>
          </w:p>
        </w:tc>
        <w:tc>
          <w:tcPr>
            <w:tcW w:w="675" w:type="dxa"/>
          </w:tcPr>
          <w:p w14:paraId="0DE63561">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9</w:t>
            </w:r>
          </w:p>
        </w:tc>
        <w:tc>
          <w:tcPr>
            <w:tcW w:w="675" w:type="dxa"/>
          </w:tcPr>
          <w:p w14:paraId="539A91B8">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10</w:t>
            </w:r>
          </w:p>
        </w:tc>
        <w:tc>
          <w:tcPr>
            <w:tcW w:w="675" w:type="dxa"/>
          </w:tcPr>
          <w:p w14:paraId="6BD5249F">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11</w:t>
            </w:r>
          </w:p>
        </w:tc>
        <w:tc>
          <w:tcPr>
            <w:tcW w:w="675" w:type="dxa"/>
          </w:tcPr>
          <w:p w14:paraId="6AEACD5D">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12</w:t>
            </w:r>
          </w:p>
        </w:tc>
      </w:tr>
      <w:tr w14:paraId="046A3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1" w:type="dxa"/>
            <w:vAlign w:val="center"/>
          </w:tcPr>
          <w:p w14:paraId="2E2A31B3">
            <w:pPr>
              <w:tabs>
                <w:tab w:val="left" w:pos="284"/>
              </w:tabs>
              <w:spacing w:after="0" w:line="240" w:lineRule="auto"/>
              <w:jc w:val="center"/>
              <w:rPr>
                <w:rFonts w:ascii="Times New Roman" w:hAnsi="Times New Roman" w:eastAsia="Times New Roman" w:cs="Times New Roman"/>
                <w:b/>
                <w:i/>
                <w:sz w:val="28"/>
                <w:szCs w:val="28"/>
                <w:lang w:val="vi-VN" w:eastAsia="ja-JP"/>
              </w:rPr>
            </w:pPr>
            <w:r>
              <w:rPr>
                <w:rFonts w:ascii="Times New Roman" w:hAnsi="Times New Roman" w:eastAsia="Times New Roman" w:cs="Times New Roman"/>
                <w:b/>
                <w:i/>
                <w:sz w:val="28"/>
                <w:szCs w:val="28"/>
                <w:lang w:val="vi-VN" w:eastAsia="ja-JP"/>
              </w:rPr>
              <w:t>Đáp án</w:t>
            </w:r>
          </w:p>
        </w:tc>
        <w:tc>
          <w:tcPr>
            <w:tcW w:w="800" w:type="dxa"/>
            <w:vAlign w:val="center"/>
          </w:tcPr>
          <w:p w14:paraId="23C16351">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B</w:t>
            </w:r>
          </w:p>
        </w:tc>
        <w:tc>
          <w:tcPr>
            <w:tcW w:w="809" w:type="dxa"/>
            <w:vAlign w:val="center"/>
          </w:tcPr>
          <w:p w14:paraId="4D0BD23F">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D</w:t>
            </w:r>
          </w:p>
        </w:tc>
        <w:tc>
          <w:tcPr>
            <w:tcW w:w="809" w:type="dxa"/>
            <w:vAlign w:val="center"/>
          </w:tcPr>
          <w:p w14:paraId="598DA116">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A</w:t>
            </w:r>
          </w:p>
        </w:tc>
        <w:tc>
          <w:tcPr>
            <w:tcW w:w="809" w:type="dxa"/>
            <w:vAlign w:val="center"/>
          </w:tcPr>
          <w:p w14:paraId="2969BFE8">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A</w:t>
            </w:r>
          </w:p>
        </w:tc>
        <w:tc>
          <w:tcPr>
            <w:tcW w:w="675" w:type="dxa"/>
            <w:vAlign w:val="center"/>
          </w:tcPr>
          <w:p w14:paraId="58F3E4DF">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w:t>
            </w:r>
          </w:p>
        </w:tc>
        <w:tc>
          <w:tcPr>
            <w:tcW w:w="675" w:type="dxa"/>
            <w:vAlign w:val="center"/>
          </w:tcPr>
          <w:p w14:paraId="1FA024B1">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A</w:t>
            </w:r>
          </w:p>
        </w:tc>
        <w:tc>
          <w:tcPr>
            <w:tcW w:w="675" w:type="dxa"/>
            <w:vAlign w:val="center"/>
          </w:tcPr>
          <w:p w14:paraId="5DAC606F">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B</w:t>
            </w:r>
          </w:p>
        </w:tc>
        <w:tc>
          <w:tcPr>
            <w:tcW w:w="675" w:type="dxa"/>
            <w:vAlign w:val="center"/>
          </w:tcPr>
          <w:p w14:paraId="38FC5CC3">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w:t>
            </w:r>
          </w:p>
        </w:tc>
        <w:tc>
          <w:tcPr>
            <w:tcW w:w="675" w:type="dxa"/>
            <w:vAlign w:val="center"/>
          </w:tcPr>
          <w:p w14:paraId="447F87E5">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D</w:t>
            </w:r>
          </w:p>
        </w:tc>
        <w:tc>
          <w:tcPr>
            <w:tcW w:w="675" w:type="dxa"/>
            <w:vAlign w:val="center"/>
          </w:tcPr>
          <w:p w14:paraId="6B8D3AF9">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w:t>
            </w:r>
          </w:p>
        </w:tc>
        <w:tc>
          <w:tcPr>
            <w:tcW w:w="675" w:type="dxa"/>
            <w:vAlign w:val="center"/>
          </w:tcPr>
          <w:p w14:paraId="241C5A0B">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A</w:t>
            </w:r>
          </w:p>
        </w:tc>
        <w:tc>
          <w:tcPr>
            <w:tcW w:w="675" w:type="dxa"/>
            <w:vAlign w:val="center"/>
          </w:tcPr>
          <w:p w14:paraId="6EB72DF0">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A</w:t>
            </w:r>
          </w:p>
        </w:tc>
      </w:tr>
    </w:tbl>
    <w:p w14:paraId="79D229BB">
      <w:pPr>
        <w:tabs>
          <w:tab w:val="left" w:pos="284"/>
        </w:tabs>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Phần II. </w:t>
      </w:r>
      <w:r>
        <w:rPr>
          <w:rFonts w:ascii="Times New Roman" w:hAnsi="Times New Roman" w:eastAsia="Times New Roman" w:cs="Times New Roman"/>
          <w:i/>
          <w:iCs/>
          <w:sz w:val="28"/>
          <w:szCs w:val="28"/>
        </w:rPr>
        <w:t xml:space="preserve">(3,0 điểm) </w:t>
      </w:r>
      <w:r>
        <w:rPr>
          <w:rFonts w:ascii="Times New Roman" w:hAnsi="Times New Roman" w:eastAsia="Times New Roman" w:cs="Times New Roman"/>
          <w:b/>
          <w:bCs/>
          <w:sz w:val="28"/>
          <w:szCs w:val="28"/>
        </w:rPr>
        <w:t>Trắc nghiệm đúng, sai</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6"/>
        <w:gridCol w:w="3260"/>
        <w:gridCol w:w="2911"/>
        <w:gridCol w:w="2328"/>
      </w:tblGrid>
      <w:tr w14:paraId="00941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46" w:type="dxa"/>
            <w:vAlign w:val="center"/>
          </w:tcPr>
          <w:p w14:paraId="0E97D9FB">
            <w:pPr>
              <w:spacing w:after="0" w:line="259"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Câu</w:t>
            </w:r>
          </w:p>
        </w:tc>
        <w:tc>
          <w:tcPr>
            <w:tcW w:w="3260" w:type="dxa"/>
            <w:vAlign w:val="center"/>
          </w:tcPr>
          <w:p w14:paraId="72922D26">
            <w:pPr>
              <w:spacing w:after="0" w:line="259"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13</w:t>
            </w:r>
          </w:p>
        </w:tc>
        <w:tc>
          <w:tcPr>
            <w:tcW w:w="2911" w:type="dxa"/>
            <w:vAlign w:val="center"/>
          </w:tcPr>
          <w:p w14:paraId="6CDB0922">
            <w:pPr>
              <w:spacing w:after="0" w:line="259"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14</w:t>
            </w:r>
          </w:p>
        </w:tc>
        <w:tc>
          <w:tcPr>
            <w:tcW w:w="2328" w:type="dxa"/>
            <w:vAlign w:val="center"/>
          </w:tcPr>
          <w:p w14:paraId="29FA40C8">
            <w:pPr>
              <w:spacing w:after="0" w:line="240"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15</w:t>
            </w:r>
          </w:p>
        </w:tc>
      </w:tr>
      <w:tr w14:paraId="056AE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14:paraId="4BCFE139">
            <w:pPr>
              <w:spacing w:after="0" w:line="259"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a)</w:t>
            </w:r>
          </w:p>
        </w:tc>
        <w:tc>
          <w:tcPr>
            <w:tcW w:w="3260" w:type="dxa"/>
            <w:vAlign w:val="center"/>
          </w:tcPr>
          <w:p w14:paraId="01001B68">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S</w:t>
            </w:r>
          </w:p>
        </w:tc>
        <w:tc>
          <w:tcPr>
            <w:tcW w:w="2911" w:type="dxa"/>
            <w:vAlign w:val="center"/>
          </w:tcPr>
          <w:p w14:paraId="7C281F99">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S</w:t>
            </w:r>
          </w:p>
        </w:tc>
        <w:tc>
          <w:tcPr>
            <w:tcW w:w="2328" w:type="dxa"/>
            <w:vAlign w:val="center"/>
          </w:tcPr>
          <w:p w14:paraId="2A5120FA">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Đ</w:t>
            </w:r>
          </w:p>
        </w:tc>
      </w:tr>
      <w:tr w14:paraId="53816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14:paraId="7140A4D7">
            <w:pPr>
              <w:spacing w:after="0" w:line="259"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b)</w:t>
            </w:r>
          </w:p>
        </w:tc>
        <w:tc>
          <w:tcPr>
            <w:tcW w:w="3260" w:type="dxa"/>
            <w:vAlign w:val="center"/>
          </w:tcPr>
          <w:p w14:paraId="5800CFE7">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Đ</w:t>
            </w:r>
          </w:p>
        </w:tc>
        <w:tc>
          <w:tcPr>
            <w:tcW w:w="2911" w:type="dxa"/>
            <w:vAlign w:val="center"/>
          </w:tcPr>
          <w:p w14:paraId="3234BE3D">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Đ</w:t>
            </w:r>
          </w:p>
        </w:tc>
        <w:tc>
          <w:tcPr>
            <w:tcW w:w="2328" w:type="dxa"/>
            <w:vAlign w:val="center"/>
          </w:tcPr>
          <w:p w14:paraId="2C730486">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Đ</w:t>
            </w:r>
          </w:p>
        </w:tc>
      </w:tr>
      <w:tr w14:paraId="67E56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14:paraId="2603961C">
            <w:pPr>
              <w:spacing w:after="0" w:line="259"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c)</w:t>
            </w:r>
          </w:p>
        </w:tc>
        <w:tc>
          <w:tcPr>
            <w:tcW w:w="3260" w:type="dxa"/>
            <w:vAlign w:val="center"/>
          </w:tcPr>
          <w:p w14:paraId="72A28104">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S</w:t>
            </w:r>
          </w:p>
        </w:tc>
        <w:tc>
          <w:tcPr>
            <w:tcW w:w="2911" w:type="dxa"/>
            <w:vAlign w:val="center"/>
          </w:tcPr>
          <w:p w14:paraId="5F3C7647">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Đ</w:t>
            </w:r>
          </w:p>
        </w:tc>
        <w:tc>
          <w:tcPr>
            <w:tcW w:w="2328" w:type="dxa"/>
            <w:vAlign w:val="center"/>
          </w:tcPr>
          <w:p w14:paraId="2D927D80">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S</w:t>
            </w:r>
          </w:p>
        </w:tc>
      </w:tr>
      <w:tr w14:paraId="0D5EF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14:paraId="67960FA6">
            <w:pPr>
              <w:spacing w:after="0" w:line="259" w:lineRule="auto"/>
              <w:jc w:val="center"/>
              <w:rPr>
                <w:rFonts w:ascii="Times New Roman" w:hAnsi="Times New Roman" w:eastAsia="Times New Roman" w:cs="Times New Roman"/>
                <w:b/>
                <w:bCs/>
                <w:sz w:val="28"/>
                <w:szCs w:val="28"/>
                <w:lang w:val="vi-VN" w:eastAsia="ja-JP"/>
              </w:rPr>
            </w:pPr>
            <w:r>
              <w:rPr>
                <w:rFonts w:ascii="Times New Roman" w:hAnsi="Times New Roman" w:eastAsia="Times New Roman" w:cs="Times New Roman"/>
                <w:b/>
                <w:bCs/>
                <w:sz w:val="28"/>
                <w:szCs w:val="28"/>
                <w:lang w:val="vi-VN" w:eastAsia="ja-JP"/>
              </w:rPr>
              <w:t>d)</w:t>
            </w:r>
          </w:p>
        </w:tc>
        <w:tc>
          <w:tcPr>
            <w:tcW w:w="3260" w:type="dxa"/>
            <w:vAlign w:val="center"/>
          </w:tcPr>
          <w:p w14:paraId="02E3316B">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S</w:t>
            </w:r>
          </w:p>
        </w:tc>
        <w:tc>
          <w:tcPr>
            <w:tcW w:w="2911" w:type="dxa"/>
            <w:vAlign w:val="center"/>
          </w:tcPr>
          <w:p w14:paraId="60EB8EBD">
            <w:pPr>
              <w:spacing w:after="0" w:line="259"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Đ</w:t>
            </w:r>
          </w:p>
        </w:tc>
        <w:tc>
          <w:tcPr>
            <w:tcW w:w="2328" w:type="dxa"/>
            <w:vAlign w:val="center"/>
          </w:tcPr>
          <w:p w14:paraId="47CFE3B2">
            <w:pPr>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Đ</w:t>
            </w:r>
          </w:p>
        </w:tc>
      </w:tr>
    </w:tbl>
    <w:p w14:paraId="0F58793D">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sz w:val="28"/>
          <w:szCs w:val="28"/>
        </w:rPr>
        <w:t>Chú ý:</w:t>
      </w:r>
      <w:r>
        <w:rPr>
          <w:rFonts w:ascii="Times New Roman" w:hAnsi="Times New Roman" w:eastAsia="Times New Roman" w:cs="Times New Roman"/>
          <w:sz w:val="28"/>
          <w:szCs w:val="28"/>
        </w:rPr>
        <w:t xml:space="preserve"> Mỗi câu làm đúng 1 ý chỉ được 0,1 điểm, đúng 2 ý được 0,25 điểm, đúng 3 ý được 0,5 điểm và đúng cả 4 ý thì được 1 điểm.</w:t>
      </w:r>
    </w:p>
    <w:p w14:paraId="502FCE5C">
      <w:pPr>
        <w:spacing w:after="0" w:line="240" w:lineRule="auto"/>
        <w:rPr>
          <w:rFonts w:ascii="Times New Roman" w:hAnsi="Times New Roman" w:eastAsia="Times New Roman" w:cs="Times New Roman"/>
          <w:b/>
          <w:bCs/>
          <w:sz w:val="28"/>
          <w:szCs w:val="28"/>
          <w:lang w:val="vi-VN"/>
        </w:rPr>
      </w:pPr>
    </w:p>
    <w:p w14:paraId="550C77E9">
      <w:pPr>
        <w:tabs>
          <w:tab w:val="left" w:pos="284"/>
        </w:tabs>
        <w:spacing w:after="0" w:line="240" w:lineRule="auto"/>
        <w:rPr>
          <w:rFonts w:ascii="Times New Roman" w:hAnsi="Times New Roman" w:eastAsia="Times New Roman" w:cs="Times New Roman"/>
          <w:i/>
          <w:iCs/>
          <w:sz w:val="28"/>
          <w:szCs w:val="28"/>
          <w:lang w:val="vi-VN"/>
        </w:rPr>
      </w:pPr>
      <w:r>
        <w:rPr>
          <w:rFonts w:ascii="Times New Roman" w:hAnsi="Times New Roman" w:eastAsia="Times New Roman" w:cs="Times New Roman"/>
          <w:b/>
          <w:bCs/>
          <w:sz w:val="28"/>
          <w:szCs w:val="28"/>
          <w:lang w:val="vi-VN"/>
        </w:rPr>
        <w:t xml:space="preserve">Phần III. </w:t>
      </w:r>
      <w:r>
        <w:rPr>
          <w:rFonts w:ascii="Times New Roman" w:hAnsi="Times New Roman" w:eastAsia="Times New Roman" w:cs="Times New Roman"/>
          <w:i/>
          <w:iCs/>
          <w:sz w:val="28"/>
          <w:szCs w:val="28"/>
          <w:lang w:val="vi-VN"/>
        </w:rPr>
        <w:t xml:space="preserve">(1,0 điểm) </w:t>
      </w:r>
      <w:r>
        <w:rPr>
          <w:rFonts w:ascii="Times New Roman" w:hAnsi="Times New Roman" w:eastAsia="Times New Roman" w:cs="Times New Roman"/>
          <w:b/>
          <w:bCs/>
          <w:sz w:val="28"/>
          <w:szCs w:val="28"/>
          <w:lang w:val="vi-VN"/>
        </w:rPr>
        <w:t xml:space="preserve">Trắc nghiệm trả lời ngắn </w:t>
      </w:r>
      <w:r>
        <w:rPr>
          <w:rFonts w:ascii="Times New Roman" w:hAnsi="Times New Roman" w:eastAsia="Times New Roman" w:cs="Times New Roman"/>
          <w:i/>
          <w:iCs/>
          <w:sz w:val="28"/>
          <w:szCs w:val="28"/>
          <w:lang w:val="vi-VN"/>
        </w:rPr>
        <w:t>(mỗi ý đúng 0,25 điểm)</w:t>
      </w:r>
    </w:p>
    <w:tbl>
      <w:tblPr>
        <w:tblStyle w:val="11"/>
        <w:tblW w:w="0" w:type="auto"/>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4"/>
        <w:gridCol w:w="1954"/>
        <w:gridCol w:w="1954"/>
        <w:gridCol w:w="1954"/>
        <w:gridCol w:w="1955"/>
      </w:tblGrid>
      <w:tr w14:paraId="58EA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dxa"/>
            <w:vAlign w:val="center"/>
          </w:tcPr>
          <w:p w14:paraId="5A611357">
            <w:pPr>
              <w:tabs>
                <w:tab w:val="left" w:pos="1935"/>
              </w:tabs>
              <w:suppressAutoHyphens/>
              <w:spacing w:after="0" w:line="240" w:lineRule="auto"/>
              <w:jc w:val="center"/>
              <w:textAlignment w:val="top"/>
              <w:outlineLvl w:val="0"/>
              <w:rPr>
                <w:rFonts w:ascii="Times New Roman" w:hAnsi="Times New Roman" w:eastAsia="Times New Roman" w:cs="Times New Roman"/>
                <w:b/>
                <w:position w:val="-1"/>
                <w:sz w:val="28"/>
                <w:szCs w:val="28"/>
                <w:lang w:val="vi-VN"/>
              </w:rPr>
            </w:pPr>
            <w:r>
              <w:rPr>
                <w:rFonts w:ascii="Times New Roman" w:hAnsi="Times New Roman" w:eastAsia="Times New Roman" w:cs="Times New Roman"/>
                <w:b/>
                <w:position w:val="-1"/>
                <w:sz w:val="28"/>
                <w:szCs w:val="28"/>
                <w:lang w:val="vi-VN"/>
              </w:rPr>
              <w:t>Câu</w:t>
            </w:r>
          </w:p>
        </w:tc>
        <w:tc>
          <w:tcPr>
            <w:tcW w:w="1954" w:type="dxa"/>
            <w:vAlign w:val="center"/>
          </w:tcPr>
          <w:p w14:paraId="592FC772">
            <w:pPr>
              <w:tabs>
                <w:tab w:val="left" w:pos="1935"/>
              </w:tabs>
              <w:suppressAutoHyphens/>
              <w:spacing w:after="0" w:line="240" w:lineRule="auto"/>
              <w:jc w:val="center"/>
              <w:textAlignment w:val="top"/>
              <w:outlineLvl w:val="0"/>
              <w:rPr>
                <w:rFonts w:ascii="Times New Roman" w:hAnsi="Times New Roman" w:eastAsia="Times New Roman" w:cs="Times New Roman"/>
                <w:b/>
                <w:position w:val="-1"/>
                <w:sz w:val="28"/>
                <w:szCs w:val="28"/>
                <w:lang w:val="vi-VN"/>
              </w:rPr>
            </w:pPr>
            <w:r>
              <w:rPr>
                <w:rFonts w:ascii="Times New Roman" w:hAnsi="Times New Roman" w:eastAsia="Times New Roman" w:cs="Times New Roman"/>
                <w:b/>
                <w:position w:val="-1"/>
                <w:sz w:val="28"/>
                <w:szCs w:val="28"/>
                <w:lang w:val="vi-VN"/>
              </w:rPr>
              <w:t>16</w:t>
            </w:r>
          </w:p>
        </w:tc>
        <w:tc>
          <w:tcPr>
            <w:tcW w:w="1954" w:type="dxa"/>
            <w:vAlign w:val="center"/>
          </w:tcPr>
          <w:p w14:paraId="19034E43">
            <w:pPr>
              <w:tabs>
                <w:tab w:val="left" w:pos="1935"/>
              </w:tabs>
              <w:suppressAutoHyphens/>
              <w:spacing w:after="0" w:line="240" w:lineRule="auto"/>
              <w:jc w:val="center"/>
              <w:textAlignment w:val="top"/>
              <w:outlineLvl w:val="0"/>
              <w:rPr>
                <w:rFonts w:ascii="Times New Roman" w:hAnsi="Times New Roman" w:eastAsia="Times New Roman" w:cs="Times New Roman"/>
                <w:b/>
                <w:position w:val="-1"/>
                <w:sz w:val="28"/>
                <w:szCs w:val="28"/>
                <w:lang w:val="vi-VN"/>
              </w:rPr>
            </w:pPr>
            <w:r>
              <w:rPr>
                <w:rFonts w:ascii="Times New Roman" w:hAnsi="Times New Roman" w:eastAsia="Times New Roman" w:cs="Times New Roman"/>
                <w:b/>
                <w:position w:val="-1"/>
                <w:sz w:val="28"/>
                <w:szCs w:val="28"/>
                <w:lang w:val="vi-VN"/>
              </w:rPr>
              <w:t>17</w:t>
            </w:r>
          </w:p>
        </w:tc>
        <w:tc>
          <w:tcPr>
            <w:tcW w:w="1954" w:type="dxa"/>
            <w:vAlign w:val="center"/>
          </w:tcPr>
          <w:p w14:paraId="2EDE1EC2">
            <w:pPr>
              <w:tabs>
                <w:tab w:val="left" w:pos="1935"/>
              </w:tabs>
              <w:suppressAutoHyphens/>
              <w:spacing w:after="0" w:line="240" w:lineRule="auto"/>
              <w:jc w:val="center"/>
              <w:textAlignment w:val="top"/>
              <w:outlineLvl w:val="0"/>
              <w:rPr>
                <w:rFonts w:ascii="Times New Roman" w:hAnsi="Times New Roman" w:eastAsia="Times New Roman" w:cs="Times New Roman"/>
                <w:b/>
                <w:position w:val="-1"/>
                <w:sz w:val="28"/>
                <w:szCs w:val="28"/>
              </w:rPr>
            </w:pPr>
            <w:r>
              <w:rPr>
                <w:rFonts w:ascii="Times New Roman" w:hAnsi="Times New Roman" w:eastAsia="Times New Roman" w:cs="Times New Roman"/>
                <w:b/>
                <w:position w:val="-1"/>
                <w:sz w:val="28"/>
                <w:szCs w:val="28"/>
                <w:lang w:val="vi-VN"/>
              </w:rPr>
              <w:t>18</w:t>
            </w:r>
            <w:r>
              <w:rPr>
                <w:rFonts w:ascii="Times New Roman" w:hAnsi="Times New Roman" w:eastAsia="Times New Roman" w:cs="Times New Roman"/>
                <w:b/>
                <w:position w:val="-1"/>
                <w:sz w:val="28"/>
                <w:szCs w:val="28"/>
              </w:rPr>
              <w:t>a</w:t>
            </w:r>
          </w:p>
        </w:tc>
        <w:tc>
          <w:tcPr>
            <w:tcW w:w="1955" w:type="dxa"/>
            <w:vAlign w:val="center"/>
          </w:tcPr>
          <w:p w14:paraId="1A4EB7B8">
            <w:pPr>
              <w:tabs>
                <w:tab w:val="left" w:pos="1935"/>
              </w:tabs>
              <w:suppressAutoHyphens/>
              <w:spacing w:after="0" w:line="240" w:lineRule="auto"/>
              <w:jc w:val="center"/>
              <w:textAlignment w:val="top"/>
              <w:outlineLvl w:val="0"/>
              <w:rPr>
                <w:rFonts w:ascii="Times New Roman" w:hAnsi="Times New Roman" w:eastAsia="Times New Roman" w:cs="Times New Roman"/>
                <w:b/>
                <w:position w:val="-1"/>
                <w:sz w:val="28"/>
                <w:szCs w:val="28"/>
                <w:lang w:val="vi-VN"/>
              </w:rPr>
            </w:pPr>
            <w:r>
              <w:rPr>
                <w:rFonts w:ascii="Times New Roman" w:hAnsi="Times New Roman" w:eastAsia="Times New Roman" w:cs="Times New Roman"/>
                <w:b/>
                <w:position w:val="-1"/>
                <w:sz w:val="28"/>
                <w:szCs w:val="28"/>
                <w:lang w:val="vi-VN"/>
              </w:rPr>
              <w:t>18b</w:t>
            </w:r>
          </w:p>
        </w:tc>
      </w:tr>
      <w:tr w14:paraId="6011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dxa"/>
            <w:vAlign w:val="center"/>
          </w:tcPr>
          <w:p w14:paraId="42C7A449">
            <w:pPr>
              <w:tabs>
                <w:tab w:val="left" w:pos="1935"/>
              </w:tabs>
              <w:suppressAutoHyphens/>
              <w:spacing w:after="0" w:line="240" w:lineRule="auto"/>
              <w:jc w:val="center"/>
              <w:textAlignment w:val="top"/>
              <w:outlineLvl w:val="0"/>
              <w:rPr>
                <w:rFonts w:ascii="Times New Roman" w:hAnsi="Times New Roman" w:eastAsia="Times New Roman" w:cs="Times New Roman"/>
                <w:b/>
                <w:position w:val="-1"/>
                <w:sz w:val="28"/>
                <w:szCs w:val="28"/>
                <w:lang w:val="vi-VN"/>
              </w:rPr>
            </w:pPr>
            <w:r>
              <w:rPr>
                <w:rFonts w:ascii="Times New Roman" w:hAnsi="Times New Roman" w:eastAsia="Times New Roman" w:cs="Times New Roman"/>
                <w:b/>
                <w:position w:val="-1"/>
                <w:sz w:val="28"/>
                <w:szCs w:val="28"/>
                <w:lang w:val="vi-VN"/>
              </w:rPr>
              <w:t>Đáp án</w:t>
            </w:r>
          </w:p>
        </w:tc>
        <w:tc>
          <w:tcPr>
            <w:tcW w:w="1954" w:type="dxa"/>
            <w:vAlign w:val="center"/>
          </w:tcPr>
          <w:p w14:paraId="7FF66732">
            <w:pPr>
              <w:tabs>
                <w:tab w:val="left" w:pos="1935"/>
              </w:tabs>
              <w:suppressAutoHyphens/>
              <w:spacing w:after="0" w:line="240" w:lineRule="auto"/>
              <w:jc w:val="center"/>
              <w:textAlignment w:val="top"/>
              <w:outlineLvl w:val="0"/>
              <w:rPr>
                <w:rFonts w:ascii="Times New Roman" w:hAnsi="Times New Roman" w:eastAsia="Times New Roman" w:cs="Times New Roman"/>
                <w:bCs/>
                <w:position w:val="-1"/>
                <w:sz w:val="28"/>
                <w:szCs w:val="28"/>
              </w:rPr>
            </w:pPr>
            <w:r>
              <w:rPr>
                <w:rFonts w:ascii="Times New Roman" w:hAnsi="Times New Roman" w:eastAsia="Times New Roman" w:cs="Times New Roman"/>
                <w:bCs/>
                <w:position w:val="-1"/>
                <w:sz w:val="28"/>
                <w:szCs w:val="28"/>
              </w:rPr>
              <w:t>oxide lưỡng tính</w:t>
            </w:r>
          </w:p>
        </w:tc>
        <w:tc>
          <w:tcPr>
            <w:tcW w:w="1954" w:type="dxa"/>
            <w:vAlign w:val="center"/>
          </w:tcPr>
          <w:p w14:paraId="2AE1F1D6">
            <w:pPr>
              <w:tabs>
                <w:tab w:val="left" w:pos="1935"/>
              </w:tabs>
              <w:suppressAutoHyphens/>
              <w:spacing w:after="0" w:line="240" w:lineRule="auto"/>
              <w:jc w:val="center"/>
              <w:textAlignment w:val="top"/>
              <w:outlineLvl w:val="0"/>
              <w:rPr>
                <w:rFonts w:ascii="Times New Roman" w:hAnsi="Times New Roman" w:eastAsia="Times New Roman" w:cs="Times New Roman"/>
                <w:bCs/>
                <w:position w:val="-1"/>
                <w:sz w:val="28"/>
                <w:szCs w:val="28"/>
              </w:rPr>
            </w:pPr>
            <w:r>
              <w:rPr>
                <w:rFonts w:ascii="Times New Roman" w:hAnsi="Times New Roman" w:eastAsia="Times New Roman" w:cs="Times New Roman"/>
                <w:bCs/>
                <w:position w:val="-1"/>
                <w:sz w:val="28"/>
                <w:szCs w:val="28"/>
              </w:rPr>
              <w:t>Tác dụng phát sáng</w:t>
            </w:r>
          </w:p>
        </w:tc>
        <w:tc>
          <w:tcPr>
            <w:tcW w:w="1954" w:type="dxa"/>
            <w:vAlign w:val="center"/>
          </w:tcPr>
          <w:p w14:paraId="39075E35">
            <w:pPr>
              <w:tabs>
                <w:tab w:val="left" w:pos="1935"/>
              </w:tabs>
              <w:suppressAutoHyphens/>
              <w:spacing w:after="0" w:line="240" w:lineRule="auto"/>
              <w:jc w:val="center"/>
              <w:textAlignment w:val="top"/>
              <w:outlineLvl w:val="0"/>
              <w:rPr>
                <w:rFonts w:ascii="Times New Roman" w:hAnsi="Times New Roman" w:eastAsia="Times New Roman" w:cs="Times New Roman"/>
                <w:bCs/>
                <w:position w:val="-1"/>
                <w:sz w:val="28"/>
                <w:szCs w:val="28"/>
              </w:rPr>
            </w:pPr>
            <w:r>
              <w:rPr>
                <w:rFonts w:ascii="Times New Roman" w:hAnsi="Times New Roman" w:eastAsia="Times New Roman" w:cs="Times New Roman"/>
                <w:bCs/>
                <w:position w:val="-1"/>
                <w:sz w:val="28"/>
                <w:szCs w:val="28"/>
              </w:rPr>
              <w:t>Điều hòa thân nhiệt</w:t>
            </w:r>
          </w:p>
        </w:tc>
        <w:tc>
          <w:tcPr>
            <w:tcW w:w="1955" w:type="dxa"/>
            <w:vAlign w:val="center"/>
          </w:tcPr>
          <w:p w14:paraId="6AB5EB52">
            <w:pPr>
              <w:tabs>
                <w:tab w:val="left" w:pos="1935"/>
              </w:tabs>
              <w:suppressAutoHyphens/>
              <w:spacing w:after="0" w:line="240" w:lineRule="auto"/>
              <w:jc w:val="center"/>
              <w:textAlignment w:val="top"/>
              <w:outlineLvl w:val="0"/>
              <w:rPr>
                <w:rFonts w:ascii="Times New Roman" w:hAnsi="Times New Roman" w:eastAsia="Times New Roman" w:cs="Times New Roman"/>
                <w:bCs/>
                <w:position w:val="-1"/>
                <w:sz w:val="28"/>
                <w:szCs w:val="28"/>
              </w:rPr>
            </w:pPr>
            <w:r>
              <w:rPr>
                <w:rFonts w:ascii="Times New Roman" w:hAnsi="Times New Roman" w:eastAsia="Times New Roman" w:cs="Times New Roman"/>
                <w:bCs/>
                <w:position w:val="-1"/>
                <w:sz w:val="28"/>
                <w:szCs w:val="28"/>
              </w:rPr>
              <w:t>Bài tiết</w:t>
            </w:r>
          </w:p>
        </w:tc>
      </w:tr>
    </w:tbl>
    <w:p w14:paraId="1F67B724">
      <w:pPr>
        <w:tabs>
          <w:tab w:val="left" w:pos="284"/>
        </w:tabs>
        <w:spacing w:after="0" w:line="240" w:lineRule="auto"/>
        <w:rPr>
          <w:rFonts w:ascii="Times New Roman" w:hAnsi="Times New Roman" w:eastAsia="Times New Roman" w:cs="Times New Roman"/>
          <w:b/>
          <w:bCs/>
          <w:sz w:val="28"/>
          <w:szCs w:val="28"/>
        </w:rPr>
      </w:pPr>
    </w:p>
    <w:p w14:paraId="68E99174">
      <w:pPr>
        <w:tabs>
          <w:tab w:val="left" w:pos="284"/>
        </w:tabs>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Phần IV. </w:t>
      </w:r>
      <w:r>
        <w:rPr>
          <w:rFonts w:ascii="Times New Roman" w:hAnsi="Times New Roman" w:eastAsia="Times New Roman" w:cs="Times New Roman"/>
          <w:i/>
          <w:iCs/>
          <w:sz w:val="28"/>
          <w:szCs w:val="28"/>
        </w:rPr>
        <w:t xml:space="preserve">(3,0 điểm) </w:t>
      </w:r>
      <w:r>
        <w:rPr>
          <w:rFonts w:ascii="Times New Roman" w:hAnsi="Times New Roman" w:eastAsia="Times New Roman" w:cs="Times New Roman"/>
          <w:b/>
          <w:bCs/>
          <w:sz w:val="28"/>
          <w:szCs w:val="28"/>
        </w:rPr>
        <w:t>Tự luận</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13"/>
        <w:gridCol w:w="6662"/>
        <w:gridCol w:w="1553"/>
      </w:tblGrid>
      <w:tr w14:paraId="108C5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14:paraId="637E03E1">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 xml:space="preserve">Câu </w:t>
            </w:r>
          </w:p>
        </w:tc>
        <w:tc>
          <w:tcPr>
            <w:tcW w:w="6662" w:type="dxa"/>
          </w:tcPr>
          <w:p w14:paraId="7467A86D">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Nội dung</w:t>
            </w:r>
          </w:p>
        </w:tc>
        <w:tc>
          <w:tcPr>
            <w:tcW w:w="1553" w:type="dxa"/>
          </w:tcPr>
          <w:p w14:paraId="47B547B2">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Điểm</w:t>
            </w:r>
          </w:p>
        </w:tc>
      </w:tr>
      <w:tr w14:paraId="2FDD1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vAlign w:val="center"/>
          </w:tcPr>
          <w:p w14:paraId="734A8615">
            <w:pPr>
              <w:tabs>
                <w:tab w:val="left" w:pos="284"/>
              </w:tabs>
              <w:spacing w:after="0" w:line="240" w:lineRule="auto"/>
              <w:jc w:val="center"/>
              <w:rPr>
                <w:rFonts w:ascii="Times New Roman" w:hAnsi="Times New Roman" w:eastAsia="Times New Roman" w:cs="Times New Roman"/>
                <w:sz w:val="28"/>
                <w:szCs w:val="28"/>
                <w:lang w:val="vi-VN" w:eastAsia="ja-JP"/>
              </w:rPr>
            </w:pPr>
            <w:r>
              <w:rPr>
                <w:rFonts w:ascii="Times New Roman" w:hAnsi="Times New Roman" w:eastAsia="Times New Roman" w:cs="Times New Roman"/>
                <w:b/>
                <w:sz w:val="28"/>
                <w:szCs w:val="28"/>
                <w:lang w:val="vi-VN" w:eastAsia="ja-JP"/>
              </w:rPr>
              <w:t>19</w:t>
            </w:r>
          </w:p>
        </w:tc>
        <w:tc>
          <w:tcPr>
            <w:tcW w:w="6662" w:type="dxa"/>
          </w:tcPr>
          <w:p w14:paraId="0D06CCCB">
            <w:pPr>
              <w:shd w:val="clear" w:color="auto" w:fill="FFFFFF"/>
              <w:spacing w:after="0" w:line="240" w:lineRule="auto"/>
              <w:ind w:left="48" w:right="48"/>
              <w:jc w:val="both"/>
              <w:rPr>
                <w:rFonts w:ascii="Times New Roman" w:hAnsi="Times New Roman" w:eastAsia="Times New Roman" w:cs="Times New Roman"/>
                <w:sz w:val="28"/>
                <w:szCs w:val="28"/>
                <w:lang w:val="vi-VN" w:eastAsia="ja-JP"/>
              </w:rPr>
            </w:pPr>
            <w:r>
              <w:rPr>
                <w:rFonts w:ascii="Times New Roman" w:hAnsi="Times New Roman" w:eastAsia="Times New Roman" w:cs="Times New Roman"/>
                <w:bCs/>
                <w:sz w:val="28"/>
                <w:szCs w:val="28"/>
                <w:lang w:val="vi-VN" w:eastAsia="ja-JP"/>
              </w:rPr>
              <w:t xml:space="preserve">Trích mẫu thử ba dung dịch vào ống nghiệm </w:t>
            </w:r>
          </w:p>
          <w:p w14:paraId="58EB3048">
            <w:pPr>
              <w:tabs>
                <w:tab w:val="left" w:pos="283"/>
                <w:tab w:val="left" w:pos="2835"/>
                <w:tab w:val="left" w:pos="5386"/>
                <w:tab w:val="left" w:pos="7937"/>
              </w:tabs>
              <w:spacing w:after="0" w:line="240" w:lineRule="auto"/>
              <w:jc w:val="both"/>
              <w:rPr>
                <w:rFonts w:ascii="Times New Roman" w:hAnsi="Times New Roman" w:eastAsia="Times New Roman" w:cs="Times New Roman"/>
                <w:bCs/>
                <w:sz w:val="28"/>
                <w:szCs w:val="28"/>
                <w:lang w:val="vi-VN" w:eastAsia="ja-JP"/>
              </w:rPr>
            </w:pPr>
            <w:r>
              <w:rPr>
                <w:rFonts w:ascii="Times New Roman" w:hAnsi="Times New Roman" w:eastAsia="Times New Roman" w:cs="Times New Roman"/>
                <w:bCs/>
                <w:sz w:val="28"/>
                <w:szCs w:val="28"/>
                <w:lang w:val="vi-VN" w:eastAsia="ja-JP"/>
              </w:rPr>
              <w:t xml:space="preserve">- Cho quỳ tím lần lượt vào ba mẫu thử: </w:t>
            </w:r>
          </w:p>
          <w:p w14:paraId="51A81E42">
            <w:pPr>
              <w:tabs>
                <w:tab w:val="left" w:pos="283"/>
                <w:tab w:val="left" w:pos="2835"/>
                <w:tab w:val="left" w:pos="5386"/>
                <w:tab w:val="left" w:pos="7937"/>
              </w:tabs>
              <w:spacing w:after="0" w:line="240" w:lineRule="auto"/>
              <w:jc w:val="both"/>
              <w:rPr>
                <w:rFonts w:ascii="Times New Roman" w:hAnsi="Times New Roman" w:eastAsia="Times New Roman" w:cs="Times New Roman"/>
                <w:bCs/>
                <w:sz w:val="28"/>
                <w:szCs w:val="28"/>
                <w:lang w:val="vi-VN" w:eastAsia="ja-JP"/>
              </w:rPr>
            </w:pPr>
            <w:r>
              <w:rPr>
                <w:rFonts w:ascii="Times New Roman" w:hAnsi="Times New Roman" w:eastAsia="Times New Roman" w:cs="Times New Roman"/>
                <w:bCs/>
                <w:sz w:val="28"/>
                <w:szCs w:val="28"/>
                <w:lang w:val="vi-VN" w:eastAsia="ja-JP"/>
              </w:rPr>
              <w:t>+ Nếu giấy quỳ tím chuyển sang màu đỏ thì dung dịch là HCl, H</w:t>
            </w:r>
            <w:r>
              <w:rPr>
                <w:rFonts w:ascii="Times New Roman" w:hAnsi="Times New Roman" w:eastAsia="Times New Roman" w:cs="Times New Roman"/>
                <w:bCs/>
                <w:sz w:val="28"/>
                <w:szCs w:val="28"/>
                <w:vertAlign w:val="subscript"/>
                <w:lang w:val="vi-VN" w:eastAsia="ja-JP"/>
              </w:rPr>
              <w:t>2</w:t>
            </w:r>
            <w:r>
              <w:rPr>
                <w:rFonts w:ascii="Times New Roman" w:hAnsi="Times New Roman" w:eastAsia="Times New Roman" w:cs="Times New Roman"/>
                <w:bCs/>
                <w:sz w:val="28"/>
                <w:szCs w:val="28"/>
                <w:lang w:val="vi-VN" w:eastAsia="ja-JP"/>
              </w:rPr>
              <w:t>SO</w:t>
            </w:r>
            <w:r>
              <w:rPr>
                <w:rFonts w:ascii="Times New Roman" w:hAnsi="Times New Roman" w:eastAsia="Times New Roman" w:cs="Times New Roman"/>
                <w:bCs/>
                <w:sz w:val="28"/>
                <w:szCs w:val="28"/>
                <w:vertAlign w:val="subscript"/>
                <w:lang w:val="vi-VN" w:eastAsia="ja-JP"/>
              </w:rPr>
              <w:t>4</w:t>
            </w:r>
          </w:p>
          <w:p w14:paraId="399DBD97">
            <w:pPr>
              <w:tabs>
                <w:tab w:val="left" w:pos="283"/>
                <w:tab w:val="left" w:pos="2835"/>
                <w:tab w:val="left" w:pos="5386"/>
                <w:tab w:val="left" w:pos="7937"/>
              </w:tabs>
              <w:spacing w:after="0" w:line="240" w:lineRule="auto"/>
              <w:rPr>
                <w:rFonts w:ascii="Times New Roman" w:hAnsi="Times New Roman" w:eastAsia="Times New Roman" w:cs="Times New Roman"/>
                <w:bCs/>
                <w:sz w:val="28"/>
                <w:szCs w:val="28"/>
                <w:lang w:val="vi-VN" w:eastAsia="ja-JP"/>
              </w:rPr>
            </w:pPr>
            <w:r>
              <w:rPr>
                <w:rFonts w:ascii="Times New Roman" w:hAnsi="Times New Roman" w:eastAsia="Times New Roman" w:cs="Times New Roman"/>
                <w:bCs/>
                <w:sz w:val="28"/>
                <w:szCs w:val="28"/>
                <w:lang w:val="vi-VN" w:eastAsia="ja-JP"/>
              </w:rPr>
              <w:t xml:space="preserve">+ Nếu giấy quỳ tím chuyển sang màu xanh thì dung dịch là </w:t>
            </w:r>
            <w:r>
              <w:rPr>
                <w:rFonts w:ascii="Times New Roman" w:hAnsi="Times New Roman" w:eastAsia="Times New Roman" w:cs="Times New Roman"/>
                <w:bCs/>
                <w:iCs/>
                <w:sz w:val="28"/>
                <w:szCs w:val="28"/>
                <w:lang w:val="vi-VN" w:eastAsia="ja-JP"/>
              </w:rPr>
              <w:t>Ca(OH)</w:t>
            </w:r>
            <w:r>
              <w:rPr>
                <w:rFonts w:ascii="Times New Roman" w:hAnsi="Times New Roman" w:eastAsia="Times New Roman" w:cs="Times New Roman"/>
                <w:bCs/>
                <w:iCs/>
                <w:sz w:val="28"/>
                <w:szCs w:val="28"/>
                <w:vertAlign w:val="subscript"/>
                <w:lang w:val="vi-VN" w:eastAsia="ja-JP"/>
              </w:rPr>
              <w:t>2</w:t>
            </w:r>
          </w:p>
          <w:p w14:paraId="737F2E1B">
            <w:pPr>
              <w:tabs>
                <w:tab w:val="left" w:pos="283"/>
                <w:tab w:val="left" w:pos="2835"/>
                <w:tab w:val="left" w:pos="5386"/>
                <w:tab w:val="left" w:pos="7937"/>
              </w:tabs>
              <w:spacing w:after="0" w:line="240" w:lineRule="auto"/>
              <w:rPr>
                <w:rFonts w:ascii="Times New Roman" w:hAnsi="Times New Roman" w:eastAsia="Times New Roman" w:cs="Times New Roman"/>
                <w:bCs/>
                <w:sz w:val="28"/>
                <w:szCs w:val="28"/>
                <w:lang w:val="vi-VN" w:eastAsia="ja-JP"/>
              </w:rPr>
            </w:pPr>
            <w:r>
              <w:rPr>
                <w:rFonts w:ascii="Times New Roman" w:hAnsi="Times New Roman" w:eastAsia="Times New Roman" w:cs="Times New Roman"/>
                <w:bCs/>
                <w:sz w:val="28"/>
                <w:szCs w:val="28"/>
                <w:lang w:val="vi-VN" w:eastAsia="ja-JP"/>
              </w:rPr>
              <w:t>- Cho Ca(OH)</w:t>
            </w:r>
            <w:r>
              <w:rPr>
                <w:rFonts w:ascii="Times New Roman" w:hAnsi="Times New Roman" w:eastAsia="Times New Roman" w:cs="Times New Roman"/>
                <w:bCs/>
                <w:sz w:val="28"/>
                <w:szCs w:val="28"/>
                <w:vertAlign w:val="subscript"/>
                <w:lang w:val="vi-VN" w:eastAsia="ja-JP"/>
              </w:rPr>
              <w:t>2</w:t>
            </w:r>
            <w:r>
              <w:rPr>
                <w:rFonts w:ascii="Times New Roman" w:hAnsi="Times New Roman" w:eastAsia="Times New Roman" w:cs="Times New Roman"/>
                <w:bCs/>
                <w:sz w:val="28"/>
                <w:szCs w:val="28"/>
                <w:lang w:val="vi-VN" w:eastAsia="ja-JP"/>
              </w:rPr>
              <w:t xml:space="preserve"> vừa nhận biết xong lần lượt vào 2 mẫu thử acid:</w:t>
            </w:r>
          </w:p>
          <w:p w14:paraId="7118C35B">
            <w:pPr>
              <w:tabs>
                <w:tab w:val="left" w:pos="283"/>
                <w:tab w:val="left" w:pos="2835"/>
                <w:tab w:val="left" w:pos="5386"/>
                <w:tab w:val="left" w:pos="7937"/>
              </w:tabs>
              <w:spacing w:after="0" w:line="240" w:lineRule="auto"/>
              <w:rPr>
                <w:rFonts w:ascii="Times New Roman" w:hAnsi="Times New Roman" w:eastAsia="Times New Roman" w:cs="Times New Roman"/>
                <w:bCs/>
                <w:sz w:val="28"/>
                <w:szCs w:val="28"/>
                <w:lang w:val="vi-VN" w:eastAsia="ja-JP"/>
              </w:rPr>
            </w:pPr>
            <w:r>
              <w:rPr>
                <w:rFonts w:ascii="Times New Roman" w:hAnsi="Times New Roman" w:eastAsia="Times New Roman" w:cs="Times New Roman"/>
                <w:bCs/>
                <w:sz w:val="28"/>
                <w:szCs w:val="28"/>
                <w:lang w:val="vi-VN" w:eastAsia="ja-JP"/>
              </w:rPr>
              <w:t>+ Nếu thấy xuất hiện kết tủa trắng thì dung dịch là H</w:t>
            </w:r>
            <w:r>
              <w:rPr>
                <w:rFonts w:ascii="Times New Roman" w:hAnsi="Times New Roman" w:eastAsia="Times New Roman" w:cs="Times New Roman"/>
                <w:bCs/>
                <w:sz w:val="28"/>
                <w:szCs w:val="28"/>
                <w:vertAlign w:val="subscript"/>
                <w:lang w:val="vi-VN" w:eastAsia="ja-JP"/>
              </w:rPr>
              <w:t>2</w:t>
            </w:r>
            <w:r>
              <w:rPr>
                <w:rFonts w:ascii="Times New Roman" w:hAnsi="Times New Roman" w:eastAsia="Times New Roman" w:cs="Times New Roman"/>
                <w:bCs/>
                <w:sz w:val="28"/>
                <w:szCs w:val="28"/>
                <w:lang w:val="vi-VN" w:eastAsia="ja-JP"/>
              </w:rPr>
              <w:t>SO</w:t>
            </w:r>
            <w:r>
              <w:rPr>
                <w:rFonts w:ascii="Times New Roman" w:hAnsi="Times New Roman" w:eastAsia="Times New Roman" w:cs="Times New Roman"/>
                <w:bCs/>
                <w:sz w:val="28"/>
                <w:szCs w:val="28"/>
                <w:vertAlign w:val="subscript"/>
                <w:lang w:val="vi-VN" w:eastAsia="ja-JP"/>
              </w:rPr>
              <w:t>4</w:t>
            </w:r>
          </w:p>
          <w:p w14:paraId="5E0B7C82">
            <w:pPr>
              <w:tabs>
                <w:tab w:val="left" w:pos="283"/>
                <w:tab w:val="left" w:pos="2835"/>
                <w:tab w:val="left" w:pos="5386"/>
                <w:tab w:val="left" w:pos="7937"/>
              </w:tabs>
              <w:spacing w:after="0" w:line="240" w:lineRule="auto"/>
              <w:jc w:val="center"/>
              <w:rPr>
                <w:rFonts w:ascii="Times New Roman" w:hAnsi="Times New Roman" w:eastAsia="Times New Roman" w:cs="Times New Roman"/>
                <w:bCs/>
                <w:sz w:val="28"/>
                <w:szCs w:val="28"/>
                <w:lang w:val="vi-VN" w:eastAsia="ja-JP"/>
              </w:rPr>
            </w:pPr>
            <w:r>
              <w:rPr>
                <w:rFonts w:ascii="Times New Roman" w:hAnsi="Times New Roman" w:eastAsia="Times New Roman" w:cs="Times New Roman"/>
                <w:bCs/>
                <w:sz w:val="28"/>
                <w:szCs w:val="28"/>
                <w:lang w:val="vi-VN" w:eastAsia="ja-JP"/>
              </w:rPr>
              <w:t>Ca(OH)</w:t>
            </w:r>
            <w:r>
              <w:rPr>
                <w:rFonts w:ascii="Times New Roman" w:hAnsi="Times New Roman" w:eastAsia="Times New Roman" w:cs="Times New Roman"/>
                <w:bCs/>
                <w:sz w:val="28"/>
                <w:szCs w:val="28"/>
                <w:vertAlign w:val="subscript"/>
                <w:lang w:val="vi-VN" w:eastAsia="ja-JP"/>
              </w:rPr>
              <w:t>2</w:t>
            </w:r>
            <w:r>
              <w:rPr>
                <w:rFonts w:ascii="Times New Roman" w:hAnsi="Times New Roman" w:eastAsia="Times New Roman" w:cs="Times New Roman"/>
                <w:bCs/>
                <w:sz w:val="28"/>
                <w:szCs w:val="28"/>
                <w:lang w:val="vi-VN" w:eastAsia="ja-JP"/>
              </w:rPr>
              <w:t xml:space="preserve"> + H</w:t>
            </w:r>
            <w:r>
              <w:rPr>
                <w:rFonts w:ascii="Times New Roman" w:hAnsi="Times New Roman" w:eastAsia="Times New Roman" w:cs="Times New Roman"/>
                <w:bCs/>
                <w:sz w:val="28"/>
                <w:szCs w:val="28"/>
                <w:vertAlign w:val="subscript"/>
                <w:lang w:val="vi-VN" w:eastAsia="ja-JP"/>
              </w:rPr>
              <w:t>2</w:t>
            </w:r>
            <w:r>
              <w:rPr>
                <w:rFonts w:ascii="Times New Roman" w:hAnsi="Times New Roman" w:eastAsia="Times New Roman" w:cs="Times New Roman"/>
                <w:bCs/>
                <w:sz w:val="28"/>
                <w:szCs w:val="28"/>
                <w:lang w:val="vi-VN" w:eastAsia="ja-JP"/>
              </w:rPr>
              <w:t>SO</w:t>
            </w:r>
            <w:r>
              <w:rPr>
                <w:rFonts w:ascii="Times New Roman" w:hAnsi="Times New Roman" w:eastAsia="Times New Roman" w:cs="Times New Roman"/>
                <w:bCs/>
                <w:sz w:val="28"/>
                <w:szCs w:val="28"/>
                <w:vertAlign w:val="subscript"/>
                <w:lang w:val="vi-VN" w:eastAsia="ja-JP"/>
              </w:rPr>
              <w:t>4</w:t>
            </w:r>
            <w:r>
              <w:rPr>
                <w:rFonts w:ascii="Times New Roman" w:hAnsi="Times New Roman" w:eastAsia="Times New Roman" w:cs="Times New Roman"/>
                <w:bCs/>
                <w:sz w:val="28"/>
                <w:szCs w:val="28"/>
                <w:lang w:val="vi-VN" w:eastAsia="ja-JP"/>
              </w:rPr>
              <w:t xml:space="preserve"> → CaSO</w:t>
            </w:r>
            <w:r>
              <w:rPr>
                <w:rFonts w:ascii="Times New Roman" w:hAnsi="Times New Roman" w:eastAsia="Times New Roman" w:cs="Times New Roman"/>
                <w:bCs/>
                <w:sz w:val="28"/>
                <w:szCs w:val="28"/>
                <w:vertAlign w:val="subscript"/>
                <w:lang w:val="vi-VN" w:eastAsia="ja-JP"/>
              </w:rPr>
              <w:t>4</w:t>
            </w:r>
            <w:r>
              <w:rPr>
                <w:rFonts w:ascii="Times New Roman" w:hAnsi="Times New Roman" w:eastAsia="Times New Roman" w:cs="Times New Roman"/>
                <w:bCs/>
                <w:sz w:val="28"/>
                <w:szCs w:val="28"/>
                <w:lang w:val="vi-VN" w:eastAsia="ja-JP"/>
              </w:rPr>
              <w:t xml:space="preserve"> + H</w:t>
            </w:r>
            <w:r>
              <w:rPr>
                <w:rFonts w:ascii="Times New Roman" w:hAnsi="Times New Roman" w:eastAsia="Times New Roman" w:cs="Times New Roman"/>
                <w:bCs/>
                <w:sz w:val="28"/>
                <w:szCs w:val="28"/>
                <w:vertAlign w:val="subscript"/>
                <w:lang w:val="vi-VN" w:eastAsia="ja-JP"/>
              </w:rPr>
              <w:t>2</w:t>
            </w:r>
            <w:r>
              <w:rPr>
                <w:rFonts w:ascii="Times New Roman" w:hAnsi="Times New Roman" w:eastAsia="Times New Roman" w:cs="Times New Roman"/>
                <w:bCs/>
                <w:sz w:val="28"/>
                <w:szCs w:val="28"/>
                <w:lang w:val="vi-VN" w:eastAsia="ja-JP"/>
              </w:rPr>
              <w:t>O</w:t>
            </w:r>
          </w:p>
          <w:p w14:paraId="79B46A34">
            <w:pPr>
              <w:tabs>
                <w:tab w:val="left" w:pos="283"/>
                <w:tab w:val="left" w:pos="2835"/>
                <w:tab w:val="left" w:pos="5386"/>
                <w:tab w:val="left" w:pos="7937"/>
              </w:tabs>
              <w:spacing w:after="0" w:line="240" w:lineRule="auto"/>
              <w:rPr>
                <w:rFonts w:ascii="Times New Roman" w:hAnsi="Times New Roman" w:eastAsia="Times New Roman" w:cs="Times New Roman"/>
                <w:bCs/>
                <w:sz w:val="28"/>
                <w:szCs w:val="28"/>
                <w:lang w:val="vi-VN" w:eastAsia="ja-JP"/>
              </w:rPr>
            </w:pPr>
            <w:r>
              <w:rPr>
                <w:rFonts w:ascii="Times New Roman" w:hAnsi="Times New Roman" w:eastAsia="Times New Roman" w:cs="Times New Roman"/>
                <w:bCs/>
                <w:sz w:val="28"/>
                <w:szCs w:val="28"/>
                <w:lang w:val="vi-VN" w:eastAsia="ja-JP"/>
              </w:rPr>
              <w:t>+ Nếu không có hiện tượng gì thì dung dịch là HCl</w:t>
            </w:r>
          </w:p>
        </w:tc>
        <w:tc>
          <w:tcPr>
            <w:tcW w:w="1553" w:type="dxa"/>
          </w:tcPr>
          <w:p w14:paraId="195B4B13">
            <w:pPr>
              <w:tabs>
                <w:tab w:val="left" w:pos="284"/>
              </w:tabs>
              <w:spacing w:after="0" w:line="240" w:lineRule="auto"/>
              <w:jc w:val="center"/>
              <w:rPr>
                <w:rFonts w:ascii="Times New Roman" w:hAnsi="Times New Roman" w:eastAsia="Times New Roman" w:cs="Times New Roman"/>
                <w:b/>
                <w:sz w:val="28"/>
                <w:szCs w:val="28"/>
                <w:lang w:val="vi-VN" w:eastAsia="ja-JP"/>
              </w:rPr>
            </w:pPr>
          </w:p>
          <w:p w14:paraId="5E5BC6E2">
            <w:pPr>
              <w:tabs>
                <w:tab w:val="left" w:pos="284"/>
              </w:tabs>
              <w:spacing w:after="0" w:line="240" w:lineRule="auto"/>
              <w:jc w:val="center"/>
              <w:rPr>
                <w:rFonts w:ascii="Times New Roman" w:hAnsi="Times New Roman" w:eastAsia="Times New Roman" w:cs="Times New Roman"/>
                <w:b/>
                <w:sz w:val="28"/>
                <w:szCs w:val="28"/>
                <w:lang w:val="vi-VN" w:eastAsia="ja-JP"/>
              </w:rPr>
            </w:pPr>
          </w:p>
          <w:p w14:paraId="01E9A1AC">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p w14:paraId="7AEC0797">
            <w:pPr>
              <w:tabs>
                <w:tab w:val="left" w:pos="284"/>
              </w:tabs>
              <w:spacing w:after="0" w:line="240" w:lineRule="auto"/>
              <w:jc w:val="center"/>
              <w:rPr>
                <w:rFonts w:ascii="Times New Roman" w:hAnsi="Times New Roman" w:eastAsia="Times New Roman" w:cs="Times New Roman"/>
                <w:b/>
                <w:sz w:val="28"/>
                <w:szCs w:val="28"/>
                <w:lang w:val="vi-VN" w:eastAsia="ja-JP"/>
              </w:rPr>
            </w:pPr>
          </w:p>
          <w:p w14:paraId="4BEC3055">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p w14:paraId="3F06FCD4">
            <w:pPr>
              <w:tabs>
                <w:tab w:val="left" w:pos="284"/>
              </w:tabs>
              <w:spacing w:after="0" w:line="240" w:lineRule="auto"/>
              <w:jc w:val="center"/>
              <w:rPr>
                <w:rFonts w:ascii="Times New Roman" w:hAnsi="Times New Roman" w:eastAsia="Times New Roman" w:cs="Times New Roman"/>
                <w:b/>
                <w:sz w:val="28"/>
                <w:szCs w:val="28"/>
                <w:lang w:val="vi-VN" w:eastAsia="ja-JP"/>
              </w:rPr>
            </w:pPr>
          </w:p>
          <w:p w14:paraId="0A1E2397">
            <w:pPr>
              <w:tabs>
                <w:tab w:val="left" w:pos="284"/>
              </w:tabs>
              <w:spacing w:after="0" w:line="240" w:lineRule="auto"/>
              <w:jc w:val="center"/>
              <w:rPr>
                <w:rFonts w:ascii="Times New Roman" w:hAnsi="Times New Roman" w:eastAsia="Times New Roman" w:cs="Times New Roman"/>
                <w:b/>
                <w:sz w:val="28"/>
                <w:szCs w:val="28"/>
                <w:lang w:val="vi-VN" w:eastAsia="ja-JP"/>
              </w:rPr>
            </w:pPr>
          </w:p>
          <w:p w14:paraId="414811C6">
            <w:pPr>
              <w:tabs>
                <w:tab w:val="left" w:pos="284"/>
              </w:tabs>
              <w:spacing w:after="0" w:line="240" w:lineRule="auto"/>
              <w:jc w:val="center"/>
              <w:rPr>
                <w:rFonts w:ascii="Times New Roman" w:hAnsi="Times New Roman" w:eastAsia="Times New Roman" w:cs="Times New Roman"/>
                <w:b/>
                <w:sz w:val="28"/>
                <w:szCs w:val="28"/>
                <w:lang w:val="vi-VN" w:eastAsia="ja-JP"/>
              </w:rPr>
            </w:pPr>
          </w:p>
          <w:p w14:paraId="04DEC26F">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p w14:paraId="70D5C635">
            <w:pPr>
              <w:tabs>
                <w:tab w:val="left" w:pos="284"/>
              </w:tabs>
              <w:spacing w:after="0" w:line="240" w:lineRule="auto"/>
              <w:jc w:val="center"/>
              <w:rPr>
                <w:rFonts w:ascii="Times New Roman" w:hAnsi="Times New Roman" w:eastAsia="Times New Roman" w:cs="Times New Roman"/>
                <w:b/>
                <w:sz w:val="28"/>
                <w:szCs w:val="28"/>
                <w:lang w:val="vi-VN" w:eastAsia="ja-JP"/>
              </w:rPr>
            </w:pPr>
          </w:p>
          <w:p w14:paraId="5421CDB3">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tc>
      </w:tr>
      <w:tr w14:paraId="6314B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vAlign w:val="center"/>
          </w:tcPr>
          <w:p w14:paraId="50871864">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20</w:t>
            </w:r>
          </w:p>
        </w:tc>
        <w:tc>
          <w:tcPr>
            <w:tcW w:w="6662" w:type="dxa"/>
          </w:tcPr>
          <w:p w14:paraId="69BF949C">
            <w:pPr>
              <w:tabs>
                <w:tab w:val="left" w:pos="6489"/>
              </w:tabs>
              <w:spacing w:after="0" w:line="240" w:lineRule="auto"/>
              <w:jc w:val="both"/>
              <w:rPr>
                <w:rFonts w:ascii="Times New Roman" w:hAnsi="Times New Roman" w:eastAsia="Times New Roman" w:cs="Times New Roman"/>
                <w:sz w:val="28"/>
                <w:szCs w:val="28"/>
                <w:lang w:val="it-CH" w:eastAsia="ja-JP"/>
              </w:rPr>
            </w:pPr>
            <w:r>
              <w:rPr>
                <w:rFonts w:ascii="Times New Roman" w:hAnsi="Times New Roman" w:eastAsia="Times New Roman" w:cs="Times New Roman"/>
                <w:sz w:val="28"/>
                <w:szCs w:val="28"/>
                <w:lang w:val="it-CH" w:eastAsia="ja-JP"/>
              </w:rPr>
              <w:t>a. Đơn vị đo cường độ dòng điện mà ampe kế có thể đo được là A (ampe)</w:t>
            </w:r>
          </w:p>
          <w:p w14:paraId="75B50E2B">
            <w:pPr>
              <w:tabs>
                <w:tab w:val="left" w:leader="dot" w:pos="10490"/>
              </w:tabs>
              <w:spacing w:after="0" w:line="240" w:lineRule="auto"/>
              <w:rPr>
                <w:rFonts w:ascii="Times New Roman" w:hAnsi="Times New Roman" w:eastAsia="Times New Roman" w:cs="Times New Roman"/>
                <w:b/>
                <w:sz w:val="28"/>
                <w:szCs w:val="28"/>
                <w:lang w:val="es-ES" w:eastAsia="ja-JP"/>
              </w:rPr>
            </w:pPr>
            <w:r>
              <w:rPr>
                <w:rFonts w:ascii="Times New Roman" w:hAnsi="Times New Roman" w:eastAsia="Times New Roman" w:cs="Times New Roman"/>
                <w:sz w:val="28"/>
                <w:szCs w:val="28"/>
                <w:lang w:val="it-CH" w:eastAsia="ja-JP"/>
              </w:rPr>
              <w:t>b. Giới hạn đo của ampe kế: 1,6A</w:t>
            </w:r>
          </w:p>
          <w:p w14:paraId="3DED7E3C">
            <w:pPr>
              <w:tabs>
                <w:tab w:val="left" w:pos="6489"/>
              </w:tabs>
              <w:spacing w:after="0" w:line="240" w:lineRule="auto"/>
              <w:rPr>
                <w:rFonts w:ascii="Times New Roman" w:hAnsi="Times New Roman" w:eastAsia="Times New Roman" w:cs="Times New Roman"/>
                <w:sz w:val="28"/>
                <w:szCs w:val="28"/>
                <w:lang w:val="it-CH" w:eastAsia="ja-JP"/>
              </w:rPr>
            </w:pPr>
            <w:r>
              <w:rPr>
                <w:rFonts w:ascii="Times New Roman" w:hAnsi="Times New Roman" w:eastAsia="Times New Roman" w:cs="Times New Roman"/>
                <w:sz w:val="28"/>
                <w:szCs w:val="28"/>
                <w:lang w:val="it-CH" w:eastAsia="ja-JP"/>
              </w:rPr>
              <w:t>c. Kim của ampe kế ở vị trí (1) chỉ 0,4A</w:t>
            </w:r>
          </w:p>
          <w:p w14:paraId="5B108BF4">
            <w:pPr>
              <w:tabs>
                <w:tab w:val="left" w:pos="6489"/>
              </w:tabs>
              <w:spacing w:after="0" w:line="240" w:lineRule="auto"/>
              <w:rPr>
                <w:rFonts w:ascii="Times New Roman" w:hAnsi="Times New Roman" w:eastAsia="Times New Roman" w:cs="Times New Roman"/>
                <w:sz w:val="28"/>
                <w:szCs w:val="28"/>
                <w:lang w:val="it-CH" w:eastAsia="ja-JP"/>
              </w:rPr>
            </w:pPr>
            <w:r>
              <w:rPr>
                <w:rFonts w:ascii="Times New Roman" w:hAnsi="Times New Roman" w:eastAsia="Times New Roman" w:cs="Times New Roman"/>
                <w:sz w:val="28"/>
                <w:szCs w:val="28"/>
                <w:lang w:val="it-CH" w:eastAsia="ja-JP"/>
              </w:rPr>
              <w:t>d. Kim của ampe kế ở vị trí (2) chỉ 1,3A</w:t>
            </w:r>
          </w:p>
        </w:tc>
        <w:tc>
          <w:tcPr>
            <w:tcW w:w="1553" w:type="dxa"/>
          </w:tcPr>
          <w:p w14:paraId="24D5E669">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p w14:paraId="3CF50AA9">
            <w:pPr>
              <w:tabs>
                <w:tab w:val="left" w:pos="284"/>
              </w:tabs>
              <w:spacing w:after="0" w:line="240" w:lineRule="auto"/>
              <w:jc w:val="center"/>
              <w:rPr>
                <w:rFonts w:ascii="Times New Roman" w:hAnsi="Times New Roman" w:eastAsia="Times New Roman" w:cs="Times New Roman"/>
                <w:b/>
                <w:sz w:val="28"/>
                <w:szCs w:val="28"/>
                <w:lang w:val="vi-VN" w:eastAsia="ja-JP"/>
              </w:rPr>
            </w:pPr>
          </w:p>
          <w:p w14:paraId="1FA6B7EF">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p w14:paraId="59EB0AB0">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p w14:paraId="2905EAFD">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tc>
      </w:tr>
      <w:tr w14:paraId="66568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vAlign w:val="center"/>
          </w:tcPr>
          <w:p w14:paraId="2CFEFEED">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21</w:t>
            </w:r>
          </w:p>
        </w:tc>
        <w:tc>
          <w:tcPr>
            <w:tcW w:w="6662" w:type="dxa"/>
          </w:tcPr>
          <w:p w14:paraId="4D8697A6">
            <w:pPr>
              <w:spacing w:after="0" w:line="240" w:lineRule="auto"/>
              <w:jc w:val="both"/>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a, Người có triệu chứng được thể hiện trong hình đang mắc bệnh bướu cổ.</w:t>
            </w:r>
          </w:p>
          <w:p w14:paraId="3F749512">
            <w:pPr>
              <w:spacing w:after="0" w:line="240" w:lineRule="auto"/>
              <w:jc w:val="both"/>
              <w:rPr>
                <w:rFonts w:ascii="Times New Roman" w:hAnsi="Times New Roman" w:eastAsia="Times New Roman" w:cs="Times New Roman"/>
                <w:color w:val="000000"/>
                <w:sz w:val="28"/>
                <w:szCs w:val="28"/>
                <w:lang w:val="vi-VN" w:eastAsia="ja-JP"/>
              </w:rPr>
            </w:pPr>
            <w:r>
              <w:rPr>
                <w:rFonts w:ascii="Times New Roman" w:hAnsi="Times New Roman" w:eastAsia="Times New Roman" w:cs="Times New Roman"/>
                <w:sz w:val="28"/>
                <w:szCs w:val="28"/>
                <w:lang w:val="vi-VN" w:eastAsia="ja-JP"/>
              </w:rPr>
              <w:t>b, Nguyên nhân chủ yếu gây bệnh</w:t>
            </w:r>
            <w:r>
              <w:rPr>
                <w:rFonts w:ascii="Times New Roman" w:hAnsi="Times New Roman" w:eastAsia="Times New Roman" w:cs="Times New Roman"/>
                <w:color w:val="000000"/>
                <w:sz w:val="28"/>
                <w:szCs w:val="28"/>
                <w:lang w:val="vi-VN" w:eastAsia="ja-JP"/>
              </w:rPr>
              <w:t xml:space="preserve"> là do cơ thể thiếu iodine dẫn đến TH (hormone thyroxin) của tuyến giáp không được tiết ra (0,25đ), khi đó tuyến yên sẽ tiết ra TSH để tăng cường hoạt động của tuyến giáp, gây phì đại tuyến giáp (0,25đ).</w:t>
            </w:r>
          </w:p>
          <w:p w14:paraId="76879E3D">
            <w:pPr>
              <w:spacing w:after="0" w:line="240" w:lineRule="auto"/>
              <w:jc w:val="both"/>
              <w:rPr>
                <w:rFonts w:ascii="Times New Roman" w:hAnsi="Times New Roman" w:eastAsia="Times New Roman" w:cs="Times New Roman"/>
                <w:sz w:val="28"/>
                <w:szCs w:val="28"/>
                <w:lang w:val="vi-VN" w:eastAsia="ja-JP"/>
              </w:rPr>
            </w:pPr>
            <w:r>
              <w:rPr>
                <w:rFonts w:ascii="Times New Roman" w:hAnsi="Times New Roman" w:eastAsia="Times New Roman" w:cs="Times New Roman"/>
                <w:sz w:val="28"/>
                <w:szCs w:val="28"/>
                <w:lang w:val="vi-VN" w:eastAsia="ja-JP"/>
              </w:rPr>
              <w:t>c, Nếu trẻ nhỏ mắc bệnh này sẽ dẫn đến hậy quả: chậm lớn, trí tuệ chậm phát triển.</w:t>
            </w:r>
          </w:p>
          <w:p w14:paraId="4BCE8E09">
            <w:pPr>
              <w:tabs>
                <w:tab w:val="left" w:pos="6489"/>
              </w:tabs>
              <w:spacing w:after="0" w:line="240" w:lineRule="auto"/>
              <w:jc w:val="both"/>
              <w:rPr>
                <w:rFonts w:ascii="Times New Roman" w:hAnsi="Times New Roman" w:eastAsia="Times New Roman" w:cs="Times New Roman"/>
                <w:sz w:val="28"/>
                <w:szCs w:val="28"/>
                <w:lang w:val="it-CH" w:eastAsia="ja-JP"/>
              </w:rPr>
            </w:pPr>
          </w:p>
        </w:tc>
        <w:tc>
          <w:tcPr>
            <w:tcW w:w="1553" w:type="dxa"/>
          </w:tcPr>
          <w:p w14:paraId="4E2BBD1F">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p w14:paraId="7F031D88">
            <w:pPr>
              <w:tabs>
                <w:tab w:val="left" w:pos="284"/>
              </w:tabs>
              <w:spacing w:after="0" w:line="240" w:lineRule="auto"/>
              <w:jc w:val="center"/>
              <w:rPr>
                <w:rFonts w:ascii="Times New Roman" w:hAnsi="Times New Roman" w:eastAsia="Times New Roman" w:cs="Times New Roman"/>
                <w:b/>
                <w:sz w:val="28"/>
                <w:szCs w:val="28"/>
                <w:lang w:val="vi-VN" w:eastAsia="ja-JP"/>
              </w:rPr>
            </w:pPr>
          </w:p>
          <w:p w14:paraId="3590F15A">
            <w:pPr>
              <w:tabs>
                <w:tab w:val="left" w:pos="284"/>
              </w:tabs>
              <w:spacing w:after="0" w:line="240" w:lineRule="auto"/>
              <w:jc w:val="center"/>
              <w:rPr>
                <w:rFonts w:ascii="Times New Roman" w:hAnsi="Times New Roman" w:eastAsia="Times New Roman" w:cs="Times New Roman"/>
                <w:b/>
                <w:sz w:val="28"/>
                <w:szCs w:val="28"/>
                <w:lang w:val="vi-VN" w:eastAsia="ja-JP"/>
              </w:rPr>
            </w:pPr>
          </w:p>
          <w:p w14:paraId="1487E8C8">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0,5</w:t>
            </w:r>
          </w:p>
          <w:p w14:paraId="3CFA0764">
            <w:pPr>
              <w:tabs>
                <w:tab w:val="left" w:pos="284"/>
              </w:tabs>
              <w:spacing w:after="0" w:line="240" w:lineRule="auto"/>
              <w:jc w:val="center"/>
              <w:rPr>
                <w:rFonts w:ascii="Times New Roman" w:hAnsi="Times New Roman" w:eastAsia="Times New Roman" w:cs="Times New Roman"/>
                <w:b/>
                <w:sz w:val="28"/>
                <w:szCs w:val="28"/>
                <w:lang w:val="vi-VN" w:eastAsia="ja-JP"/>
              </w:rPr>
            </w:pPr>
          </w:p>
          <w:p w14:paraId="5EFA4CC9">
            <w:pPr>
              <w:tabs>
                <w:tab w:val="left" w:pos="284"/>
              </w:tabs>
              <w:spacing w:after="0" w:line="240" w:lineRule="auto"/>
              <w:jc w:val="center"/>
              <w:rPr>
                <w:rFonts w:ascii="Times New Roman" w:hAnsi="Times New Roman" w:eastAsia="Times New Roman" w:cs="Times New Roman"/>
                <w:b/>
                <w:sz w:val="28"/>
                <w:szCs w:val="28"/>
                <w:lang w:val="vi-VN" w:eastAsia="ja-JP"/>
              </w:rPr>
            </w:pPr>
          </w:p>
          <w:p w14:paraId="4360A378">
            <w:pPr>
              <w:tabs>
                <w:tab w:val="left" w:pos="284"/>
              </w:tabs>
              <w:spacing w:after="0" w:line="240" w:lineRule="auto"/>
              <w:jc w:val="center"/>
              <w:rPr>
                <w:rFonts w:ascii="Times New Roman" w:hAnsi="Times New Roman" w:eastAsia="Times New Roman" w:cs="Times New Roman"/>
                <w:b/>
                <w:sz w:val="28"/>
                <w:szCs w:val="28"/>
                <w:lang w:val="vi-VN" w:eastAsia="ja-JP"/>
              </w:rPr>
            </w:pPr>
          </w:p>
          <w:p w14:paraId="6D6C145F">
            <w:pPr>
              <w:tabs>
                <w:tab w:val="left" w:pos="284"/>
              </w:tabs>
              <w:spacing w:after="0" w:line="240" w:lineRule="auto"/>
              <w:jc w:val="center"/>
              <w:rPr>
                <w:rFonts w:ascii="Times New Roman" w:hAnsi="Times New Roman" w:eastAsia="Times New Roman" w:cs="Times New Roman"/>
                <w:b/>
                <w:sz w:val="28"/>
                <w:szCs w:val="28"/>
                <w:lang w:val="vi-VN" w:eastAsia="ja-JP"/>
              </w:rPr>
            </w:pPr>
            <w:r>
              <w:rPr>
                <w:rFonts w:ascii="Times New Roman" w:hAnsi="Times New Roman" w:eastAsia="Times New Roman" w:cs="Times New Roman"/>
                <w:b/>
                <w:sz w:val="28"/>
                <w:szCs w:val="28"/>
                <w:lang w:val="vi-VN" w:eastAsia="ja-JP"/>
              </w:rPr>
              <w:t>0,25</w:t>
            </w:r>
          </w:p>
        </w:tc>
      </w:tr>
    </w:tbl>
    <w:p w14:paraId="68FB6526">
      <w:pPr>
        <w:rPr>
          <w:rFonts w:ascii="Times New Roman" w:hAnsi="Times New Roman" w:cs="Times New Roman"/>
          <w:sz w:val="28"/>
          <w:szCs w:val="28"/>
          <w:lang w:val="it-CH"/>
        </w:rPr>
      </w:pPr>
    </w:p>
    <w:sectPr>
      <w:pgSz w:w="16840" w:h="11907" w:orient="landscape"/>
      <w:pgMar w:top="851" w:right="851" w:bottom="1134"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Aptos">
    <w:altName w:val="Segoe Print"/>
    <w:panose1 w:val="00000000000000000000"/>
    <w:charset w:val="00"/>
    <w:family w:val="swiss"/>
    <w:pitch w:val="default"/>
    <w:sig w:usb0="00000000" w:usb1="00000000" w:usb2="00000000" w:usb3="00000000" w:csb0="0000019F" w:csb1="00000000"/>
  </w:font>
  <w:font w:name="TimesNewRoman">
    <w:altName w:val="Segoe Print"/>
    <w:panose1 w:val="00000000000000000000"/>
    <w:charset w:val="00"/>
    <w:family w:val="roman"/>
    <w:pitch w:val="default"/>
    <w:sig w:usb0="00000000" w:usb1="00000000" w:usb2="00000010" w:usb3="00000000" w:csb0="00100001" w:csb1="00000000"/>
  </w:font>
  <w:font w:name="Tahoma">
    <w:panose1 w:val="020B0604030504040204"/>
    <w:charset w:val="00"/>
    <w:family w:val="swiss"/>
    <w:pitch w:val="default"/>
    <w:sig w:usb0="01007A87" w:usb1="80000000" w:usb2="00000008" w:usb3="00000000" w:csb0="200101FF" w:csb1="20280000"/>
  </w:font>
  <w:font w:name="等线">
    <w:altName w:val="Microsoft YaHei"/>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F11C13"/>
    <w:multiLevelType w:val="multilevel"/>
    <w:tmpl w:val="23F11C13"/>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C6636BA"/>
    <w:multiLevelType w:val="multilevel"/>
    <w:tmpl w:val="4C6636BA"/>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1" w:tentative="0">
      <w:start w:val="1"/>
      <w:numFmt w:val="bullet"/>
      <w:lvlText w:val="o"/>
      <w:lvlJc w:val="left"/>
      <w:pPr>
        <w:ind w:left="118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2" w:tentative="0">
      <w:start w:val="1"/>
      <w:numFmt w:val="bullet"/>
      <w:lvlText w:val="▪"/>
      <w:lvlJc w:val="left"/>
      <w:pPr>
        <w:ind w:left="190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3" w:tentative="0">
      <w:start w:val="1"/>
      <w:numFmt w:val="bullet"/>
      <w:lvlText w:val="•"/>
      <w:lvlJc w:val="left"/>
      <w:pPr>
        <w:ind w:left="262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4" w:tentative="0">
      <w:start w:val="1"/>
      <w:numFmt w:val="bullet"/>
      <w:lvlText w:val="o"/>
      <w:lvlJc w:val="left"/>
      <w:pPr>
        <w:ind w:left="334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5" w:tentative="0">
      <w:start w:val="1"/>
      <w:numFmt w:val="bullet"/>
      <w:lvlText w:val="▪"/>
      <w:lvlJc w:val="left"/>
      <w:pPr>
        <w:ind w:left="406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6" w:tentative="0">
      <w:start w:val="1"/>
      <w:numFmt w:val="bullet"/>
      <w:lvlText w:val="•"/>
      <w:lvlJc w:val="left"/>
      <w:pPr>
        <w:ind w:left="478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7" w:tentative="0">
      <w:start w:val="1"/>
      <w:numFmt w:val="bullet"/>
      <w:lvlText w:val="o"/>
      <w:lvlJc w:val="left"/>
      <w:pPr>
        <w:ind w:left="550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8" w:tentative="0">
      <w:start w:val="1"/>
      <w:numFmt w:val="bullet"/>
      <w:lvlText w:val="▪"/>
      <w:lvlJc w:val="left"/>
      <w:pPr>
        <w:ind w:left="622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abstractNum>
  <w:abstractNum w:abstractNumId="2">
    <w:nsid w:val="6D1C206B"/>
    <w:multiLevelType w:val="multilevel"/>
    <w:tmpl w:val="6D1C206B"/>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72271AFA"/>
    <w:multiLevelType w:val="multilevel"/>
    <w:tmpl w:val="72271AFA"/>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1" w:tentative="0">
      <w:start w:val="1"/>
      <w:numFmt w:val="bullet"/>
      <w:lvlText w:val="o"/>
      <w:lvlJc w:val="left"/>
      <w:pPr>
        <w:ind w:left="118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2" w:tentative="0">
      <w:start w:val="1"/>
      <w:numFmt w:val="bullet"/>
      <w:lvlText w:val="▪"/>
      <w:lvlJc w:val="left"/>
      <w:pPr>
        <w:ind w:left="190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3" w:tentative="0">
      <w:start w:val="1"/>
      <w:numFmt w:val="bullet"/>
      <w:lvlText w:val="•"/>
      <w:lvlJc w:val="left"/>
      <w:pPr>
        <w:ind w:left="262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4" w:tentative="0">
      <w:start w:val="1"/>
      <w:numFmt w:val="bullet"/>
      <w:lvlText w:val="o"/>
      <w:lvlJc w:val="left"/>
      <w:pPr>
        <w:ind w:left="334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5" w:tentative="0">
      <w:start w:val="1"/>
      <w:numFmt w:val="bullet"/>
      <w:lvlText w:val="▪"/>
      <w:lvlJc w:val="left"/>
      <w:pPr>
        <w:ind w:left="406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6" w:tentative="0">
      <w:start w:val="1"/>
      <w:numFmt w:val="bullet"/>
      <w:lvlText w:val="•"/>
      <w:lvlJc w:val="left"/>
      <w:pPr>
        <w:ind w:left="478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7" w:tentative="0">
      <w:start w:val="1"/>
      <w:numFmt w:val="bullet"/>
      <w:lvlText w:val="o"/>
      <w:lvlJc w:val="left"/>
      <w:pPr>
        <w:ind w:left="550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8" w:tentative="0">
      <w:start w:val="1"/>
      <w:numFmt w:val="bullet"/>
      <w:lvlText w:val="▪"/>
      <w:lvlJc w:val="left"/>
      <w:pPr>
        <w:ind w:left="622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474"/>
    <w:rsid w:val="001F7474"/>
    <w:rsid w:val="00255EB6"/>
    <w:rsid w:val="0060174B"/>
    <w:rsid w:val="00672B80"/>
    <w:rsid w:val="009E5AA3"/>
    <w:rsid w:val="00A607F9"/>
    <w:rsid w:val="00CA3838"/>
    <w:rsid w:val="00E02682"/>
    <w:rsid w:val="00FB3E44"/>
    <w:rsid w:val="02125874"/>
    <w:rsid w:val="39840AD0"/>
    <w:rsid w:val="58B9187B"/>
    <w:rsid w:val="6A4225F9"/>
    <w:rsid w:val="6DC15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Emphasis"/>
    <w:qFormat/>
    <w:uiPriority w:val="0"/>
    <w:rPr>
      <w:i/>
      <w:iCs/>
    </w:rPr>
  </w:style>
  <w:style w:type="table" w:styleId="5">
    <w:name w:val="Table Grid"/>
    <w:basedOn w:val="3"/>
    <w:uiPriority w:val="39"/>
    <w:pPr>
      <w:spacing w:after="0" w:line="240" w:lineRule="auto"/>
    </w:pPr>
    <w:rPr>
      <w:rFonts w:ascii="Calibri" w:hAnsi="Calibri" w:eastAsia="Times New Roman" w:cs="Times New Roman"/>
      <w:sz w:val="20"/>
      <w:szCs w:val="20"/>
      <w:lang w:val="vi-VN" w:eastAsia="ja-JP"/>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6">
    <w:name w:val="List Paragraph"/>
    <w:basedOn w:val="1"/>
    <w:link w:val="7"/>
    <w:qFormat/>
    <w:uiPriority w:val="34"/>
    <w:pPr>
      <w:spacing w:after="0"/>
      <w:ind w:left="720"/>
      <w:contextualSpacing/>
    </w:pPr>
    <w:rPr>
      <w:rFonts w:ascii="Times New Roman" w:hAnsi="Times New Roman" w:eastAsia="Aptos" w:cs="Times New Roman"/>
      <w:color w:val="000000"/>
      <w:sz w:val="24"/>
    </w:rPr>
  </w:style>
  <w:style w:type="character" w:customStyle="1" w:styleId="7">
    <w:name w:val="List Paragraph Char"/>
    <w:link w:val="6"/>
    <w:qFormat/>
    <w:locked/>
    <w:uiPriority w:val="34"/>
    <w:rPr>
      <w:rFonts w:ascii="Times New Roman" w:hAnsi="Times New Roman" w:eastAsia="Aptos" w:cs="Times New Roman"/>
      <w:color w:val="000000"/>
      <w:sz w:val="24"/>
    </w:rPr>
  </w:style>
  <w:style w:type="character" w:customStyle="1" w:styleId="8">
    <w:name w:val="fontstyle01"/>
    <w:basedOn w:val="2"/>
    <w:uiPriority w:val="0"/>
    <w:rPr>
      <w:rFonts w:hint="default" w:ascii="TimesNewRoman" w:hAnsi="TimesNewRoman"/>
      <w:color w:val="000000"/>
      <w:sz w:val="24"/>
      <w:szCs w:val="24"/>
    </w:rPr>
  </w:style>
  <w:style w:type="character" w:customStyle="1" w:styleId="9">
    <w:name w:val="Other_"/>
    <w:basedOn w:val="2"/>
    <w:link w:val="10"/>
    <w:uiPriority w:val="0"/>
    <w:rPr>
      <w:shd w:val="clear" w:color="auto" w:fill="FFFFFF"/>
    </w:rPr>
  </w:style>
  <w:style w:type="paragraph" w:customStyle="1" w:styleId="10">
    <w:name w:val="Other"/>
    <w:basedOn w:val="1"/>
    <w:link w:val="9"/>
    <w:uiPriority w:val="0"/>
    <w:pPr>
      <w:widowControl w:val="0"/>
      <w:shd w:val="clear" w:color="auto" w:fill="FFFFFF"/>
      <w:spacing w:after="40" w:line="276" w:lineRule="auto"/>
    </w:pPr>
  </w:style>
  <w:style w:type="table" w:customStyle="1" w:styleId="11">
    <w:name w:val="Table Grid1"/>
    <w:basedOn w:val="3"/>
    <w:uiPriority w:val="39"/>
    <w:pPr>
      <w:spacing w:after="0" w:line="240" w:lineRule="auto"/>
    </w:pPr>
    <w:rPr>
      <w:rFonts w:ascii="Calibri" w:hAnsi="Calibri" w:eastAsia="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2887</Words>
  <Characters>16457</Characters>
  <Lines>137</Lines>
  <Paragraphs>38</Paragraphs>
  <TotalTime>0</TotalTime>
  <ScaleCrop>false</ScaleCrop>
  <LinksUpToDate>false</LinksUpToDate>
  <CharactersWithSpaces>19306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2025-03-13T08:45:00Z</dcterms:created>
  <dc:creator>admin</dc:creator>
  <cp:lastModifiedBy>hang phanthuy</cp:lastModifiedBy>
  <dcterms:modified xsi:type="dcterms:W3CDTF">2026-03-02T15:14:17Z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0D5E82507B554051864ED6684F0025C2_12</vt:lpwstr>
  </property>
</Properties>
</file>